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85" w:rsidRDefault="00484085" w:rsidP="006D54AD">
      <w:pPr>
        <w:jc w:val="center"/>
        <w:rPr>
          <w:sz w:val="28"/>
          <w:szCs w:val="28"/>
        </w:rPr>
      </w:pPr>
    </w:p>
    <w:p w:rsidR="00445B23" w:rsidRPr="00786BF5" w:rsidRDefault="00CD2576" w:rsidP="006D54AD">
      <w:pPr>
        <w:jc w:val="center"/>
        <w:rPr>
          <w:sz w:val="28"/>
          <w:szCs w:val="28"/>
        </w:rPr>
      </w:pPr>
      <w:r w:rsidRPr="00786BF5">
        <w:rPr>
          <w:sz w:val="28"/>
          <w:szCs w:val="28"/>
        </w:rPr>
        <w:t>«</w:t>
      </w:r>
      <w:r w:rsidR="00FD0602" w:rsidRPr="00786BF5">
        <w:rPr>
          <w:sz w:val="28"/>
          <w:szCs w:val="28"/>
        </w:rPr>
        <w:t>Прием на работу</w:t>
      </w:r>
      <w:r w:rsidR="000A346D" w:rsidRPr="00786BF5">
        <w:rPr>
          <w:sz w:val="28"/>
          <w:szCs w:val="28"/>
        </w:rPr>
        <w:t>»</w:t>
      </w:r>
      <w:r w:rsidR="009E0084" w:rsidRPr="00786BF5">
        <w:rPr>
          <w:sz w:val="28"/>
          <w:szCs w:val="28"/>
        </w:rPr>
        <w:t>.</w:t>
      </w:r>
    </w:p>
    <w:p w:rsidR="00A220CC" w:rsidRPr="00786BF5" w:rsidRDefault="00A220CC" w:rsidP="00007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3407" w:rsidRPr="00786BF5" w:rsidRDefault="007C53C1" w:rsidP="007E3407">
      <w:pPr>
        <w:ind w:firstLine="709"/>
        <w:jc w:val="both"/>
        <w:rPr>
          <w:sz w:val="28"/>
          <w:szCs w:val="28"/>
        </w:rPr>
      </w:pPr>
      <w:proofErr w:type="spellStart"/>
      <w:r w:rsidRPr="00786BF5">
        <w:rPr>
          <w:sz w:val="28"/>
          <w:szCs w:val="28"/>
        </w:rPr>
        <w:t>Новогрудски</w:t>
      </w:r>
      <w:r w:rsidR="007E3407" w:rsidRPr="00786BF5">
        <w:rPr>
          <w:sz w:val="28"/>
          <w:szCs w:val="28"/>
        </w:rPr>
        <w:t>й</w:t>
      </w:r>
      <w:proofErr w:type="spellEnd"/>
      <w:r w:rsidRPr="00786BF5">
        <w:rPr>
          <w:sz w:val="28"/>
          <w:szCs w:val="28"/>
        </w:rPr>
        <w:t xml:space="preserve"> межрайонны</w:t>
      </w:r>
      <w:r w:rsidR="007E3407" w:rsidRPr="00786BF5">
        <w:rPr>
          <w:sz w:val="28"/>
          <w:szCs w:val="28"/>
        </w:rPr>
        <w:t>й</w:t>
      </w:r>
      <w:r w:rsidRPr="00786BF5">
        <w:rPr>
          <w:sz w:val="28"/>
          <w:szCs w:val="28"/>
        </w:rPr>
        <w:t xml:space="preserve"> отдел Гродненского областного управления Департамента государственной инспекции труда Министерства труда и социальной защиты Республики Беларусь</w:t>
      </w:r>
      <w:r w:rsidR="00785FA6" w:rsidRPr="00786BF5">
        <w:rPr>
          <w:sz w:val="28"/>
          <w:szCs w:val="28"/>
        </w:rPr>
        <w:t xml:space="preserve"> (далее – </w:t>
      </w:r>
      <w:proofErr w:type="spellStart"/>
      <w:r w:rsidR="00785FA6" w:rsidRPr="00786BF5">
        <w:rPr>
          <w:sz w:val="28"/>
          <w:szCs w:val="28"/>
        </w:rPr>
        <w:t>Новогрудский</w:t>
      </w:r>
      <w:proofErr w:type="spellEnd"/>
      <w:r w:rsidR="00785FA6" w:rsidRPr="00786BF5">
        <w:rPr>
          <w:sz w:val="28"/>
          <w:szCs w:val="28"/>
        </w:rPr>
        <w:t xml:space="preserve"> МРО), </w:t>
      </w:r>
      <w:r w:rsidR="007E3407" w:rsidRPr="00786BF5">
        <w:rPr>
          <w:sz w:val="28"/>
          <w:szCs w:val="28"/>
        </w:rPr>
        <w:t xml:space="preserve">осуществляет </w:t>
      </w:r>
      <w:r w:rsidR="00785FA6" w:rsidRPr="00786BF5">
        <w:rPr>
          <w:sz w:val="28"/>
          <w:szCs w:val="28"/>
        </w:rPr>
        <w:t>надзор</w:t>
      </w:r>
      <w:r w:rsidR="007E3407" w:rsidRPr="00786BF5">
        <w:rPr>
          <w:sz w:val="28"/>
          <w:szCs w:val="28"/>
        </w:rPr>
        <w:t xml:space="preserve"> за соблюдением законодательства о труде в части надлежащего приема работников на работу.</w:t>
      </w:r>
    </w:p>
    <w:p w:rsidR="00786BF5" w:rsidRPr="00786BF5" w:rsidRDefault="000A346D" w:rsidP="00786BF5">
      <w:pPr>
        <w:ind w:firstLine="709"/>
        <w:jc w:val="both"/>
        <w:rPr>
          <w:sz w:val="28"/>
          <w:szCs w:val="28"/>
        </w:rPr>
      </w:pPr>
      <w:r w:rsidRPr="00786BF5">
        <w:rPr>
          <w:sz w:val="28"/>
          <w:szCs w:val="28"/>
        </w:rPr>
        <w:t xml:space="preserve">Следует отметить, что </w:t>
      </w:r>
      <w:proofErr w:type="spellStart"/>
      <w:r w:rsidR="00786BF5" w:rsidRPr="00786BF5">
        <w:rPr>
          <w:sz w:val="28"/>
          <w:szCs w:val="28"/>
        </w:rPr>
        <w:t>Новогрудским</w:t>
      </w:r>
      <w:proofErr w:type="spellEnd"/>
      <w:r w:rsidR="00786BF5" w:rsidRPr="00786BF5">
        <w:rPr>
          <w:sz w:val="28"/>
          <w:szCs w:val="28"/>
        </w:rPr>
        <w:t xml:space="preserve"> МРО часто выявляются случаи, когда наниматели не соблюдают </w:t>
      </w:r>
      <w:r w:rsidR="00AA7CD6" w:rsidRPr="00786BF5">
        <w:rPr>
          <w:sz w:val="28"/>
          <w:szCs w:val="28"/>
        </w:rPr>
        <w:t>требования п.11</w:t>
      </w:r>
      <w:r w:rsidR="00AA7CD6" w:rsidRPr="00786BF5">
        <w:rPr>
          <w:i/>
          <w:sz w:val="28"/>
          <w:szCs w:val="28"/>
        </w:rPr>
        <w:t xml:space="preserve"> </w:t>
      </w:r>
      <w:r w:rsidR="00AA7CD6" w:rsidRPr="00786BF5">
        <w:rPr>
          <w:sz w:val="28"/>
          <w:szCs w:val="28"/>
        </w:rPr>
        <w:t>Декрета Президента Республики Беларусь от 15.12.2014 №5 «Об усилении требований к руководящим кадрам и работникам организаций»</w:t>
      </w:r>
      <w:r w:rsidR="00786BF5" w:rsidRPr="00786BF5">
        <w:rPr>
          <w:sz w:val="28"/>
          <w:szCs w:val="28"/>
        </w:rPr>
        <w:t>, что приводит к следующим нарушениям</w:t>
      </w:r>
      <w:r w:rsidR="00AA7CD6" w:rsidRPr="00786BF5">
        <w:rPr>
          <w:sz w:val="28"/>
          <w:szCs w:val="28"/>
        </w:rPr>
        <w:t xml:space="preserve"> </w:t>
      </w:r>
      <w:r w:rsidR="00786BF5" w:rsidRPr="00786BF5">
        <w:rPr>
          <w:sz w:val="28"/>
          <w:szCs w:val="28"/>
        </w:rPr>
        <w:t>законодательства о труде: оформление работников на работу осуществляется без характеристики с предыдущего места их работы, при приеме на работу кандидатов на руково</w:t>
      </w:r>
      <w:r w:rsidR="00587DFB">
        <w:rPr>
          <w:sz w:val="28"/>
          <w:szCs w:val="28"/>
        </w:rPr>
        <w:t>дящую должность</w:t>
      </w:r>
      <w:r w:rsidR="00786BF5" w:rsidRPr="00786BF5">
        <w:rPr>
          <w:sz w:val="28"/>
          <w:szCs w:val="28"/>
        </w:rPr>
        <w:t xml:space="preserve"> не запрашива</w:t>
      </w:r>
      <w:r w:rsidR="00686164">
        <w:rPr>
          <w:sz w:val="28"/>
          <w:szCs w:val="28"/>
        </w:rPr>
        <w:t>ются</w:t>
      </w:r>
      <w:r w:rsidR="00786BF5" w:rsidRPr="00786BF5">
        <w:rPr>
          <w:sz w:val="28"/>
          <w:szCs w:val="28"/>
        </w:rPr>
        <w:t xml:space="preserve"> в отношении данных граждан сведения из единого государственного банка данных о правонарушениях.  </w:t>
      </w:r>
    </w:p>
    <w:p w:rsidR="00AA7CD6" w:rsidRDefault="00786BF5" w:rsidP="00786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Наниматели должны помнить, что обязанность по запросу характеристики </w:t>
      </w:r>
      <w:r w:rsidR="004C39BA">
        <w:rPr>
          <w:sz w:val="28"/>
          <w:szCs w:val="28"/>
        </w:rPr>
        <w:t xml:space="preserve">в отношении граждан </w:t>
      </w:r>
      <w:r>
        <w:rPr>
          <w:sz w:val="28"/>
          <w:szCs w:val="28"/>
        </w:rPr>
        <w:t xml:space="preserve">из </w:t>
      </w:r>
      <w:r w:rsidRPr="00786BF5">
        <w:rPr>
          <w:sz w:val="28"/>
          <w:szCs w:val="28"/>
        </w:rPr>
        <w:t>предыдущ</w:t>
      </w:r>
      <w:r w:rsidR="004C39BA">
        <w:rPr>
          <w:sz w:val="28"/>
          <w:szCs w:val="28"/>
        </w:rPr>
        <w:t>его</w:t>
      </w:r>
      <w:r w:rsidRPr="00786BF5">
        <w:rPr>
          <w:sz w:val="28"/>
          <w:szCs w:val="28"/>
        </w:rPr>
        <w:t xml:space="preserve"> места их работы</w:t>
      </w:r>
      <w:r w:rsidR="004C39BA">
        <w:rPr>
          <w:sz w:val="28"/>
          <w:szCs w:val="28"/>
        </w:rPr>
        <w:t xml:space="preserve"> возникает лишь в случае, если ранее они состояли в трудовых отношениях с организациями</w:t>
      </w:r>
      <w:r w:rsidR="00686164">
        <w:rPr>
          <w:sz w:val="28"/>
          <w:szCs w:val="28"/>
        </w:rPr>
        <w:t>, индивидуальными предпринимателями</w:t>
      </w:r>
      <w:r w:rsidR="004C39BA">
        <w:rPr>
          <w:sz w:val="28"/>
          <w:szCs w:val="28"/>
        </w:rPr>
        <w:t xml:space="preserve"> (работали по срочным трудовым договорам, при этом не имеет значения, на какой срок заключались данные трудовые договора). Запрос о предоставлении характеристики должен направляется только в отношении организаций, индивидуальных предпринимателей Республики Беларусь.</w:t>
      </w:r>
    </w:p>
    <w:p w:rsidR="0048604D" w:rsidRDefault="0048604D" w:rsidP="00486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Нанимателям необходимо учитывать, что н</w:t>
      </w:r>
      <w:r w:rsidRPr="0048604D">
        <w:rPr>
          <w:sz w:val="28"/>
          <w:szCs w:val="28"/>
        </w:rPr>
        <w:t>азначени</w:t>
      </w:r>
      <w:r>
        <w:rPr>
          <w:sz w:val="28"/>
          <w:szCs w:val="28"/>
        </w:rPr>
        <w:t>е</w:t>
      </w:r>
      <w:r w:rsidRPr="0048604D">
        <w:rPr>
          <w:sz w:val="28"/>
          <w:szCs w:val="28"/>
        </w:rPr>
        <w:t xml:space="preserve"> лиц, уволенных по дискредитирующим обстоятельствам на руководящие должности в течение пяти лет после такого увольнения, </w:t>
      </w:r>
      <w:r>
        <w:rPr>
          <w:sz w:val="28"/>
          <w:szCs w:val="28"/>
        </w:rPr>
        <w:t xml:space="preserve">допускается только после </w:t>
      </w:r>
      <w:r w:rsidRPr="0048604D">
        <w:rPr>
          <w:sz w:val="28"/>
          <w:szCs w:val="28"/>
        </w:rPr>
        <w:t>согласования этого назначения с председателем соответствующего районного исполкома</w:t>
      </w:r>
      <w:r w:rsidR="00375AC2">
        <w:rPr>
          <w:sz w:val="28"/>
          <w:szCs w:val="28"/>
        </w:rPr>
        <w:t xml:space="preserve"> (</w:t>
      </w:r>
      <w:r w:rsidR="00375AC2" w:rsidRPr="00375AC2">
        <w:rPr>
          <w:sz w:val="28"/>
          <w:szCs w:val="28"/>
        </w:rPr>
        <w:t>требования ч.1 п.9 Декрета Президента Республики Беларусь от 15.12.2014 №5 «Об усилении требований к руководящим кадрам и работникам организаций»</w:t>
      </w:r>
      <w:r w:rsidR="00375AC2">
        <w:rPr>
          <w:sz w:val="28"/>
          <w:szCs w:val="28"/>
        </w:rPr>
        <w:t>).</w:t>
      </w:r>
    </w:p>
    <w:p w:rsidR="00927240" w:rsidRPr="00927240" w:rsidRDefault="00927240" w:rsidP="00927240">
      <w:pPr>
        <w:ind w:firstLine="709"/>
        <w:jc w:val="both"/>
        <w:rPr>
          <w:sz w:val="28"/>
          <w:szCs w:val="28"/>
        </w:rPr>
      </w:pPr>
      <w:r w:rsidRPr="00927240">
        <w:rPr>
          <w:sz w:val="28"/>
          <w:szCs w:val="28"/>
        </w:rPr>
        <w:t>Фактическое допущение работник</w:t>
      </w:r>
      <w:r>
        <w:rPr>
          <w:sz w:val="28"/>
          <w:szCs w:val="28"/>
        </w:rPr>
        <w:t xml:space="preserve">а </w:t>
      </w:r>
      <w:r w:rsidRPr="00927240">
        <w:rPr>
          <w:sz w:val="28"/>
          <w:szCs w:val="28"/>
        </w:rPr>
        <w:t>к работе</w:t>
      </w:r>
      <w:r>
        <w:rPr>
          <w:sz w:val="28"/>
          <w:szCs w:val="28"/>
        </w:rPr>
        <w:t xml:space="preserve"> должно быть</w:t>
      </w:r>
      <w:r w:rsidRPr="00927240">
        <w:rPr>
          <w:sz w:val="28"/>
          <w:szCs w:val="28"/>
        </w:rPr>
        <w:t xml:space="preserve"> письменно оформлено не позднее дня, следующего за днем допущения работника к работе.</w:t>
      </w:r>
    </w:p>
    <w:p w:rsidR="002427DF" w:rsidRDefault="0048604D" w:rsidP="002427DF">
      <w:pPr>
        <w:ind w:firstLine="708"/>
        <w:jc w:val="both"/>
        <w:rPr>
          <w:sz w:val="28"/>
          <w:szCs w:val="28"/>
        </w:rPr>
      </w:pPr>
      <w:r w:rsidRPr="002427DF">
        <w:rPr>
          <w:sz w:val="28"/>
          <w:szCs w:val="28"/>
        </w:rPr>
        <w:t>При приеме на работу, наниматель обязан</w:t>
      </w:r>
      <w:r w:rsidR="00BD2EDA">
        <w:rPr>
          <w:sz w:val="28"/>
          <w:szCs w:val="28"/>
        </w:rPr>
        <w:t>:</w:t>
      </w:r>
      <w:bookmarkStart w:id="0" w:name="_GoBack"/>
      <w:bookmarkEnd w:id="0"/>
      <w:r w:rsidRPr="002427DF">
        <w:rPr>
          <w:sz w:val="28"/>
          <w:szCs w:val="28"/>
        </w:rPr>
        <w:t xml:space="preserve"> заключить с работником трудовой договор, и оформить соответствующий приказ (распоряжение)</w:t>
      </w:r>
      <w:r w:rsidR="002427DF" w:rsidRPr="002427DF">
        <w:rPr>
          <w:sz w:val="28"/>
          <w:szCs w:val="28"/>
        </w:rPr>
        <w:t>; ознакомить работника под роспись с порученной работой, условиями и оплатой труда и разъяснить его права и обязанности;</w:t>
      </w:r>
      <w:r w:rsidR="002427DF">
        <w:rPr>
          <w:sz w:val="28"/>
          <w:szCs w:val="28"/>
        </w:rPr>
        <w:t xml:space="preserve"> </w:t>
      </w:r>
      <w:r w:rsidR="002427DF" w:rsidRPr="002427DF">
        <w:rPr>
          <w:rStyle w:val="word-wrapper"/>
          <w:color w:val="242424"/>
          <w:sz w:val="28"/>
          <w:szCs w:val="28"/>
          <w:bdr w:val="none" w:sz="0" w:space="0" w:color="auto" w:frame="1"/>
        </w:rPr>
        <w:t>ознакомить работника под роспись с коллективным договором, соглашением и документами, регламентирующими внутренний трудовой распорядок</w:t>
      </w:r>
      <w:r w:rsidR="002427DF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. </w:t>
      </w:r>
      <w:r w:rsidR="00927240">
        <w:rPr>
          <w:sz w:val="28"/>
          <w:szCs w:val="28"/>
        </w:rPr>
        <w:t xml:space="preserve"> </w:t>
      </w:r>
      <w:r w:rsidR="00927240" w:rsidRPr="00927240">
        <w:rPr>
          <w:sz w:val="28"/>
          <w:szCs w:val="28"/>
        </w:rPr>
        <w:t>Приказ нанимателя о приеме на работу объявл</w:t>
      </w:r>
      <w:r w:rsidR="00927240">
        <w:rPr>
          <w:sz w:val="28"/>
          <w:szCs w:val="28"/>
        </w:rPr>
        <w:t xml:space="preserve">яется работнику </w:t>
      </w:r>
      <w:r w:rsidR="00927240" w:rsidRPr="00927240">
        <w:rPr>
          <w:sz w:val="28"/>
          <w:szCs w:val="28"/>
        </w:rPr>
        <w:t>под роспись.</w:t>
      </w:r>
      <w:r w:rsidR="00927240">
        <w:rPr>
          <w:sz w:val="28"/>
          <w:szCs w:val="28"/>
        </w:rPr>
        <w:t xml:space="preserve"> </w:t>
      </w:r>
    </w:p>
    <w:p w:rsidR="00FE3867" w:rsidRPr="00FE3867" w:rsidRDefault="00FE3867" w:rsidP="00FE3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E3867">
        <w:rPr>
          <w:sz w:val="28"/>
          <w:szCs w:val="28"/>
        </w:rPr>
        <w:t>апись о приеме на работу</w:t>
      </w:r>
      <w:r>
        <w:rPr>
          <w:sz w:val="28"/>
          <w:szCs w:val="28"/>
        </w:rPr>
        <w:t>, наниматель обязан внести в</w:t>
      </w:r>
      <w:r w:rsidRPr="00FE3867">
        <w:rPr>
          <w:sz w:val="28"/>
          <w:szCs w:val="28"/>
        </w:rPr>
        <w:t xml:space="preserve"> трудовую книжку в раздел «Сведения о работе» в течение семи календарных дней после издания </w:t>
      </w:r>
      <w:r>
        <w:rPr>
          <w:sz w:val="28"/>
          <w:szCs w:val="28"/>
        </w:rPr>
        <w:t>приказа (распоряжени</w:t>
      </w:r>
      <w:r w:rsidR="00AF06D9">
        <w:rPr>
          <w:sz w:val="28"/>
          <w:szCs w:val="28"/>
        </w:rPr>
        <w:t>я</w:t>
      </w:r>
      <w:r>
        <w:rPr>
          <w:sz w:val="28"/>
          <w:szCs w:val="28"/>
        </w:rPr>
        <w:t>).</w:t>
      </w:r>
    </w:p>
    <w:p w:rsidR="002F21B6" w:rsidRDefault="002F21B6" w:rsidP="002F2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</w:t>
      </w:r>
      <w:r w:rsidRPr="002F21B6">
        <w:rPr>
          <w:sz w:val="28"/>
          <w:szCs w:val="28"/>
        </w:rPr>
        <w:t xml:space="preserve">есоблюдение должностным лицом нанимателя установленного </w:t>
      </w:r>
      <w:r w:rsidR="002427DF">
        <w:rPr>
          <w:sz w:val="28"/>
          <w:szCs w:val="28"/>
        </w:rPr>
        <w:t>порядка приема работников на работу,</w:t>
      </w:r>
      <w:r w:rsidRPr="002F2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предусмотрена административная </w:t>
      </w:r>
      <w:r>
        <w:rPr>
          <w:sz w:val="28"/>
          <w:szCs w:val="28"/>
        </w:rPr>
        <w:lastRenderedPageBreak/>
        <w:t xml:space="preserve">ответственность </w:t>
      </w:r>
      <w:r w:rsidRPr="00EF2D79">
        <w:rPr>
          <w:sz w:val="28"/>
          <w:szCs w:val="28"/>
        </w:rPr>
        <w:t xml:space="preserve">частью 6 </w:t>
      </w:r>
      <w:r>
        <w:rPr>
          <w:sz w:val="28"/>
          <w:szCs w:val="28"/>
        </w:rPr>
        <w:t xml:space="preserve"> </w:t>
      </w:r>
      <w:r w:rsidRPr="00EF2D79">
        <w:rPr>
          <w:sz w:val="28"/>
          <w:szCs w:val="28"/>
        </w:rPr>
        <w:t>статьи 10.12 Особенной части Кодекса Республики Беларусь об административных правонарушениях</w:t>
      </w:r>
      <w:r w:rsidR="00C07099">
        <w:rPr>
          <w:sz w:val="28"/>
          <w:szCs w:val="28"/>
        </w:rPr>
        <w:t xml:space="preserve"> и</w:t>
      </w:r>
      <w:r w:rsidRPr="00EF2D79">
        <w:rPr>
          <w:sz w:val="28"/>
          <w:szCs w:val="28"/>
        </w:rPr>
        <w:t xml:space="preserve"> влечёт наложение штрафа в размере </w:t>
      </w:r>
      <w:r w:rsidR="00C07099">
        <w:rPr>
          <w:sz w:val="28"/>
          <w:szCs w:val="28"/>
        </w:rPr>
        <w:t xml:space="preserve"> </w:t>
      </w:r>
      <w:r w:rsidRPr="00EF2D79">
        <w:rPr>
          <w:sz w:val="28"/>
          <w:szCs w:val="28"/>
        </w:rPr>
        <w:t>от 2 до 20 базовых величин.</w:t>
      </w:r>
    </w:p>
    <w:p w:rsidR="002F21B6" w:rsidRDefault="002F21B6" w:rsidP="002F21B6">
      <w:pPr>
        <w:ind w:firstLine="709"/>
        <w:jc w:val="both"/>
        <w:rPr>
          <w:sz w:val="28"/>
          <w:szCs w:val="28"/>
        </w:rPr>
      </w:pPr>
    </w:p>
    <w:p w:rsidR="009F33AB" w:rsidRPr="002554D5" w:rsidRDefault="009F33AB" w:rsidP="00445B23">
      <w:pPr>
        <w:tabs>
          <w:tab w:val="center" w:pos="5032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>2</w:t>
      </w:r>
      <w:r w:rsidR="002F21B6">
        <w:rPr>
          <w:color w:val="242424"/>
          <w:sz w:val="28"/>
          <w:szCs w:val="28"/>
          <w:shd w:val="clear" w:color="auto" w:fill="FFFFFF"/>
        </w:rPr>
        <w:t>4.06</w:t>
      </w:r>
      <w:r w:rsidR="007F5930" w:rsidRPr="002554D5">
        <w:rPr>
          <w:color w:val="242424"/>
          <w:sz w:val="28"/>
          <w:szCs w:val="28"/>
          <w:shd w:val="clear" w:color="auto" w:fill="FFFFFF"/>
        </w:rPr>
        <w:t>.2025</w:t>
      </w:r>
    </w:p>
    <w:p w:rsidR="007F5930" w:rsidRPr="002554D5" w:rsidRDefault="007F5930" w:rsidP="00445B23">
      <w:pPr>
        <w:tabs>
          <w:tab w:val="center" w:pos="5032"/>
        </w:tabs>
        <w:jc w:val="both"/>
        <w:rPr>
          <w:color w:val="242424"/>
          <w:sz w:val="28"/>
          <w:szCs w:val="28"/>
          <w:shd w:val="clear" w:color="auto" w:fill="FFFFFF"/>
        </w:rPr>
      </w:pPr>
    </w:p>
    <w:p w:rsidR="00445B23" w:rsidRPr="002554D5" w:rsidRDefault="00445B23" w:rsidP="00445B23">
      <w:pPr>
        <w:tabs>
          <w:tab w:val="center" w:pos="5032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>Главный государственный инспектор</w:t>
      </w:r>
    </w:p>
    <w:p w:rsidR="00445B23" w:rsidRPr="002554D5" w:rsidRDefault="00445B23" w:rsidP="00445B23">
      <w:pPr>
        <w:tabs>
          <w:tab w:val="center" w:pos="5032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>Новогрудского межрайонного отдела</w:t>
      </w:r>
    </w:p>
    <w:p w:rsidR="00836BB6" w:rsidRPr="002554D5" w:rsidRDefault="00836BB6" w:rsidP="00445B23">
      <w:pPr>
        <w:tabs>
          <w:tab w:val="left" w:pos="3119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>Гродненского областного управления</w:t>
      </w:r>
    </w:p>
    <w:p w:rsidR="00445B23" w:rsidRPr="002554D5" w:rsidRDefault="00445B23" w:rsidP="00445B23">
      <w:pPr>
        <w:tabs>
          <w:tab w:val="left" w:pos="3119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 xml:space="preserve">Департамента государственной </w:t>
      </w:r>
    </w:p>
    <w:p w:rsidR="00226779" w:rsidRDefault="00445B23" w:rsidP="00445B23">
      <w:pPr>
        <w:tabs>
          <w:tab w:val="left" w:pos="6949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>инспекции труда</w:t>
      </w:r>
      <w:r w:rsidRPr="002554D5">
        <w:rPr>
          <w:color w:val="242424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2554D5">
        <w:rPr>
          <w:color w:val="242424"/>
          <w:sz w:val="28"/>
          <w:szCs w:val="28"/>
          <w:shd w:val="clear" w:color="auto" w:fill="FFFFFF"/>
        </w:rPr>
        <w:t>Д.В.Курленко</w:t>
      </w:r>
      <w:proofErr w:type="spellEnd"/>
    </w:p>
    <w:p w:rsidR="00380A84" w:rsidRDefault="00380A84" w:rsidP="00445B23">
      <w:pPr>
        <w:tabs>
          <w:tab w:val="left" w:pos="6949"/>
        </w:tabs>
        <w:jc w:val="both"/>
        <w:rPr>
          <w:color w:val="242424"/>
          <w:sz w:val="28"/>
          <w:szCs w:val="28"/>
          <w:shd w:val="clear" w:color="auto" w:fill="FFFFFF"/>
        </w:rPr>
      </w:pPr>
    </w:p>
    <w:p w:rsidR="00380A84" w:rsidRDefault="00380A84" w:rsidP="00445B23">
      <w:pPr>
        <w:tabs>
          <w:tab w:val="left" w:pos="6949"/>
        </w:tabs>
        <w:jc w:val="both"/>
        <w:rPr>
          <w:color w:val="242424"/>
          <w:sz w:val="28"/>
          <w:szCs w:val="28"/>
          <w:shd w:val="clear" w:color="auto" w:fill="FFFFFF"/>
        </w:rPr>
      </w:pPr>
    </w:p>
    <w:sectPr w:rsidR="00380A84" w:rsidSect="00445B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C311B"/>
    <w:multiLevelType w:val="hybridMultilevel"/>
    <w:tmpl w:val="C4941170"/>
    <w:lvl w:ilvl="0" w:tplc="5B5AF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A5"/>
    <w:rsid w:val="0000472E"/>
    <w:rsid w:val="00007EE3"/>
    <w:rsid w:val="00021C38"/>
    <w:rsid w:val="00035D1E"/>
    <w:rsid w:val="000511BB"/>
    <w:rsid w:val="00063F25"/>
    <w:rsid w:val="000A27CA"/>
    <w:rsid w:val="000A346D"/>
    <w:rsid w:val="00134362"/>
    <w:rsid w:val="001570E4"/>
    <w:rsid w:val="00161D86"/>
    <w:rsid w:val="00162C02"/>
    <w:rsid w:val="00165944"/>
    <w:rsid w:val="00173F99"/>
    <w:rsid w:val="00181FF3"/>
    <w:rsid w:val="001A760E"/>
    <w:rsid w:val="001B77B8"/>
    <w:rsid w:val="001C19A5"/>
    <w:rsid w:val="001E61E3"/>
    <w:rsid w:val="001F2A97"/>
    <w:rsid w:val="00201481"/>
    <w:rsid w:val="00204FFB"/>
    <w:rsid w:val="002212A8"/>
    <w:rsid w:val="00226779"/>
    <w:rsid w:val="002427DF"/>
    <w:rsid w:val="00243C6A"/>
    <w:rsid w:val="002554D5"/>
    <w:rsid w:val="00291776"/>
    <w:rsid w:val="002B0D01"/>
    <w:rsid w:val="002B27C5"/>
    <w:rsid w:val="002B6F97"/>
    <w:rsid w:val="002C0F52"/>
    <w:rsid w:val="002D46FD"/>
    <w:rsid w:val="002E799C"/>
    <w:rsid w:val="002E7EDD"/>
    <w:rsid w:val="002F21B6"/>
    <w:rsid w:val="003248B9"/>
    <w:rsid w:val="0032532A"/>
    <w:rsid w:val="003303E7"/>
    <w:rsid w:val="0033622C"/>
    <w:rsid w:val="00343096"/>
    <w:rsid w:val="00375AC2"/>
    <w:rsid w:val="00380A84"/>
    <w:rsid w:val="00393E8D"/>
    <w:rsid w:val="003B71EE"/>
    <w:rsid w:val="003D4948"/>
    <w:rsid w:val="00407F9D"/>
    <w:rsid w:val="00420DC8"/>
    <w:rsid w:val="00445B23"/>
    <w:rsid w:val="00474984"/>
    <w:rsid w:val="00475723"/>
    <w:rsid w:val="00484085"/>
    <w:rsid w:val="0048604D"/>
    <w:rsid w:val="004B3773"/>
    <w:rsid w:val="004B5D59"/>
    <w:rsid w:val="004C39BA"/>
    <w:rsid w:val="004E2AE2"/>
    <w:rsid w:val="004F3A61"/>
    <w:rsid w:val="00504755"/>
    <w:rsid w:val="0051129B"/>
    <w:rsid w:val="00531E94"/>
    <w:rsid w:val="00554B6D"/>
    <w:rsid w:val="00587DFB"/>
    <w:rsid w:val="00597DB5"/>
    <w:rsid w:val="005B3734"/>
    <w:rsid w:val="00606979"/>
    <w:rsid w:val="00611E40"/>
    <w:rsid w:val="00632A11"/>
    <w:rsid w:val="006356A9"/>
    <w:rsid w:val="00686164"/>
    <w:rsid w:val="006A14EF"/>
    <w:rsid w:val="006D309E"/>
    <w:rsid w:val="006D4005"/>
    <w:rsid w:val="006D54AD"/>
    <w:rsid w:val="00727CF3"/>
    <w:rsid w:val="007407E6"/>
    <w:rsid w:val="00763B25"/>
    <w:rsid w:val="00766E34"/>
    <w:rsid w:val="00767D40"/>
    <w:rsid w:val="007707AE"/>
    <w:rsid w:val="00785CCE"/>
    <w:rsid w:val="00785FA6"/>
    <w:rsid w:val="00786BF5"/>
    <w:rsid w:val="007A1FF1"/>
    <w:rsid w:val="007A23F7"/>
    <w:rsid w:val="007A3477"/>
    <w:rsid w:val="007A380D"/>
    <w:rsid w:val="007C28FE"/>
    <w:rsid w:val="007C53C1"/>
    <w:rsid w:val="007D097A"/>
    <w:rsid w:val="007E3407"/>
    <w:rsid w:val="007F1868"/>
    <w:rsid w:val="007F2A1A"/>
    <w:rsid w:val="007F5930"/>
    <w:rsid w:val="008162B3"/>
    <w:rsid w:val="00823D91"/>
    <w:rsid w:val="008329E3"/>
    <w:rsid w:val="00836BB6"/>
    <w:rsid w:val="008465D6"/>
    <w:rsid w:val="00894409"/>
    <w:rsid w:val="00894451"/>
    <w:rsid w:val="008E5A53"/>
    <w:rsid w:val="008F424C"/>
    <w:rsid w:val="008F61B0"/>
    <w:rsid w:val="009005B2"/>
    <w:rsid w:val="0090344F"/>
    <w:rsid w:val="00907F91"/>
    <w:rsid w:val="00912687"/>
    <w:rsid w:val="00916588"/>
    <w:rsid w:val="00927240"/>
    <w:rsid w:val="009516E6"/>
    <w:rsid w:val="00951943"/>
    <w:rsid w:val="009806A1"/>
    <w:rsid w:val="00993F55"/>
    <w:rsid w:val="009A25F4"/>
    <w:rsid w:val="009A5BE7"/>
    <w:rsid w:val="009A6596"/>
    <w:rsid w:val="009C22A8"/>
    <w:rsid w:val="009E0084"/>
    <w:rsid w:val="009E10E3"/>
    <w:rsid w:val="009F33AB"/>
    <w:rsid w:val="00A01D83"/>
    <w:rsid w:val="00A220CC"/>
    <w:rsid w:val="00AA7CD6"/>
    <w:rsid w:val="00AD5E8A"/>
    <w:rsid w:val="00AF06D9"/>
    <w:rsid w:val="00B13958"/>
    <w:rsid w:val="00B240AD"/>
    <w:rsid w:val="00B36715"/>
    <w:rsid w:val="00B37C76"/>
    <w:rsid w:val="00B424CF"/>
    <w:rsid w:val="00B50B9F"/>
    <w:rsid w:val="00BB1410"/>
    <w:rsid w:val="00BD2EDA"/>
    <w:rsid w:val="00BD6ED7"/>
    <w:rsid w:val="00BE1D36"/>
    <w:rsid w:val="00BE55AA"/>
    <w:rsid w:val="00C01727"/>
    <w:rsid w:val="00C07099"/>
    <w:rsid w:val="00C1236B"/>
    <w:rsid w:val="00C32CBD"/>
    <w:rsid w:val="00C627CA"/>
    <w:rsid w:val="00C73109"/>
    <w:rsid w:val="00C80BB6"/>
    <w:rsid w:val="00C859AA"/>
    <w:rsid w:val="00CB1CE5"/>
    <w:rsid w:val="00CD2576"/>
    <w:rsid w:val="00CD55D6"/>
    <w:rsid w:val="00CF72D4"/>
    <w:rsid w:val="00D0238A"/>
    <w:rsid w:val="00D15A84"/>
    <w:rsid w:val="00D274C2"/>
    <w:rsid w:val="00D44687"/>
    <w:rsid w:val="00D55D6A"/>
    <w:rsid w:val="00D65846"/>
    <w:rsid w:val="00D71BE5"/>
    <w:rsid w:val="00D91168"/>
    <w:rsid w:val="00DA12D5"/>
    <w:rsid w:val="00DC3DE7"/>
    <w:rsid w:val="00DD49B7"/>
    <w:rsid w:val="00E5401B"/>
    <w:rsid w:val="00E66D4B"/>
    <w:rsid w:val="00E77BC9"/>
    <w:rsid w:val="00E950C4"/>
    <w:rsid w:val="00EB3851"/>
    <w:rsid w:val="00EE1819"/>
    <w:rsid w:val="00EF2D79"/>
    <w:rsid w:val="00F20947"/>
    <w:rsid w:val="00F21222"/>
    <w:rsid w:val="00F2174F"/>
    <w:rsid w:val="00F24E89"/>
    <w:rsid w:val="00F65E19"/>
    <w:rsid w:val="00F76997"/>
    <w:rsid w:val="00F7741B"/>
    <w:rsid w:val="00F87981"/>
    <w:rsid w:val="00FB3981"/>
    <w:rsid w:val="00FB6C14"/>
    <w:rsid w:val="00FD0602"/>
    <w:rsid w:val="00FD37B6"/>
    <w:rsid w:val="00FE3867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BDFB"/>
  <w15:docId w15:val="{6D1F87B5-A321-4970-83AA-783CD9EF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B6F97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2B6F97"/>
  </w:style>
  <w:style w:type="character" w:customStyle="1" w:styleId="color0000ff">
    <w:name w:val="color__0000ff"/>
    <w:basedOn w:val="a0"/>
    <w:rsid w:val="00D0238A"/>
  </w:style>
  <w:style w:type="character" w:customStyle="1" w:styleId="colorff00ff">
    <w:name w:val="color__ff00ff"/>
    <w:basedOn w:val="a0"/>
    <w:rsid w:val="00597DB5"/>
  </w:style>
  <w:style w:type="character" w:customStyle="1" w:styleId="h-normal">
    <w:name w:val="h-normal"/>
    <w:basedOn w:val="a0"/>
    <w:rsid w:val="00597DB5"/>
  </w:style>
  <w:style w:type="paragraph" w:styleId="a3">
    <w:name w:val="Balloon Text"/>
    <w:basedOn w:val="a"/>
    <w:link w:val="a4"/>
    <w:uiPriority w:val="99"/>
    <w:semiHidden/>
    <w:unhideWhenUsed/>
    <w:rsid w:val="00767D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D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MRO-3</cp:lastModifiedBy>
  <cp:revision>10</cp:revision>
  <cp:lastPrinted>2025-06-24T08:29:00Z</cp:lastPrinted>
  <dcterms:created xsi:type="dcterms:W3CDTF">2025-06-24T08:01:00Z</dcterms:created>
  <dcterms:modified xsi:type="dcterms:W3CDTF">2025-06-24T08:31:00Z</dcterms:modified>
</cp:coreProperties>
</file>