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BE" w:rsidRPr="00A150BE" w:rsidRDefault="00A150BE" w:rsidP="00A150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bookmarkStart w:id="0" w:name="_GoBack"/>
      <w:bookmarkEnd w:id="0"/>
      <w:r w:rsidRPr="00A150BE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ПОЛОЖЕНИЕ</w:t>
      </w:r>
      <w:r w:rsidRPr="00A150BE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br/>
        <w:t>о постоянно действующей комиссии по координации работы по содействию занятости населения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 </w:t>
      </w:r>
    </w:p>
    <w:p w:rsid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1. 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Настоящим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 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Кореличского района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 (далее - комиссия).</w:t>
      </w:r>
    </w:p>
    <w:p w:rsid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2. 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Комиссия является постоянно действующим коллегиальным органом, который осуществляет свою деятельность в соответствии с настоящим Положением, решениями 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Кореличского районного исполнительного комитета (далее – райисполком)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 и другими актами законодательства.</w:t>
      </w:r>
    </w:p>
    <w:p w:rsid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3. 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Обеспечение деятельности комиссии осуществляется 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райисполкомом.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4. 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Основной задачей комиссии является координация работы по реализации норм Декрета Президента Республики Беларусь от 2 апреля 2015 г. № 3, в том числе посредством: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самозанятости</w:t>
      </w:r>
      <w:proofErr w:type="spellEnd"/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 - база данных);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формирования в электронном виде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- услуги с возмещением затрат),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рассмотрения заявлений трудоспособных граждан, не занятых в экономике, или членов их семей &lt;*&gt;</w:t>
      </w:r>
      <w:r w:rsidR="005F113F">
        <w:rPr>
          <w:rStyle w:val="a9"/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footnoteReference w:id="1"/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 о полном или частичном освобождении таких трудоспособных граждан от оплаты услуг с возмещением затрат в связи с нахождением в трудной жизненной 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lastRenderedPageBreak/>
        <w:t>ситуации (далее - заявления), представленных по форме согласно </w:t>
      </w:r>
      <w:r w:rsidRPr="005271E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приложению 1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, в соответствии с законодательством об административных процедурах;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рассмотрения запросов районных, городских (городов областного и районного подчинения) исполнительных комитетов, местных администраций районов в городах, иных государственных органов (организаций) &lt;**&gt;</w:t>
      </w:r>
      <w:r w:rsidR="005F113F">
        <w:rPr>
          <w:rStyle w:val="a9"/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footnoteReference w:id="2"/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 для целей предоставления льготных кредитов на возведение, реконструкцию или приобретение жилых помещений (далее - льготные кредиты), одноразовых субсидий на возведение, реконструкцию или приобретение жилых помещений (далее - одноразовые субсидии);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ресоциализацию</w:t>
      </w:r>
      <w:proofErr w:type="spellEnd"/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 лиц, ведущих асоциальный образ жизни;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проведения иных мероприятий в рамках реализации Декрета Президента Республики Беларусь от 2 апреля 2015 г. № 3.</w:t>
      </w:r>
    </w:p>
    <w:p w:rsidR="00A150BE" w:rsidRPr="00A150BE" w:rsidRDefault="00987038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5.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Для реализации возложенных задач комиссия имеет право: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по запросам в произвольной форме государственных органов и организаций, указанных в абзаце седьмом пункта 4 настоящего Положения, не позднее пяти рабочих дней со дня получения запроса предоставлять сведения из базы данных об отнесении граждан к трудоспособным гражданам, не занятым в экономике, и по запросам этих государственных органов и организаций, представленных по форме согласно </w:t>
      </w:r>
      <w:r w:rsidRPr="005F113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приложению 2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, принимать решения &lt;***&gt;</w:t>
      </w:r>
      <w:r w:rsidR="005F113F">
        <w:rPr>
          <w:rStyle w:val="a9"/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footnoteReference w:id="3"/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 для целей 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lastRenderedPageBreak/>
        <w:t>предоставления льготных кредитов, одноразовых субсидий о признании граждан и (или) трудоспособных членов их семей &lt;****&gt;</w:t>
      </w:r>
      <w:r w:rsidR="005F113F">
        <w:rPr>
          <w:rStyle w:val="a9"/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footnoteReference w:id="4"/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: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трудоспособными гражданами, не занятыми в экономике, находящимися в трудной жизненной ситуации;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не относящимися к трудоспособным гражданам, не занятым в экономике, -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 марта 2018 г. № 239;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при формировании списка трудоспособных граждан, не занятых 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20-1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путем исключения из них сведений о гражданах, предъявивших в комиссию документы, подтверждающие отсутствие оснований для включения их в список трудоспособных граждан, не занятых в экономике, выехавших за пределы Республики Беларусь, оплачивающих услуги с возмещением затрат, и (или) их копии;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пересматривать списки трудоспособных граждан, не занятых в экономике, оплачивающих услуги с возмещением затрат, и списки трудоспособных граждан, не занятых в экономике, выехавших за 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lastRenderedPageBreak/>
        <w:t>пределы Республики Беларусь, оплачивающих услуги с возмещением затрат, сформированные за прошлые периоды (квартал, месяц) (далее - списки за прошлые периоды), путем включения в них трудоспособных граждан, не занятых в экономике, в соответствии с законодательством, действовавшим на дату формирования таких списков;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прошлые периоды, и (или) их копии;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взаимодействовать с территориальными органами внутренних дел в проведении профилактической работы, направленной на </w:t>
      </w:r>
      <w:proofErr w:type="spellStart"/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ресоциализацию</w:t>
      </w:r>
      <w:proofErr w:type="spellEnd"/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 лиц, ведущих асоциальный образ жизни, в порядке, определяемом Министерством труда и социальной защиты и Министерством внутренних дел;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взаимодействовать с государственными органами, иными организациями независимо от формы собственности;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реализовывать иные права в соответствии с законодательством.</w:t>
      </w:r>
    </w:p>
    <w:p w:rsidR="00A150BE" w:rsidRPr="00A150BE" w:rsidRDefault="00987038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6.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В состав комиссии входят председатель комиссии, его заместитель, секретарь и иные члены комиссии.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Председатель комиссии, его заместитель и члены комиссии, за исключением секретаря комиссии в случае, указанном в части третьей настоящего пункта, исполняют обязанности на общественных началах.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Должность секретаря комиссии может вводиться в пределах установленной численности работников </w:t>
      </w:r>
      <w:r w:rsidR="00987038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райисполкома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. Оплата труда по указанной должности служащего осуществляется в порядке, установленном законодательством.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В случае, если должность секретаря комиссии не вводится, соответствующие функции возлагаются на иного члена комиссии.</w:t>
      </w:r>
    </w:p>
    <w:p w:rsidR="00A150BE" w:rsidRPr="00A150BE" w:rsidRDefault="00987038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7.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Председателем комиссии является 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председатель Кореличского районного Совета депутатов.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Председатель комиссии: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lastRenderedPageBreak/>
        <w:t>руководит работой комиссии и несет персональную ответственность за выполнение возложенных на нее задач;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проводит заседания комиссии и подписывает протоколы заседаний комиссии;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планирует работу комиссии;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вносит предложения в </w:t>
      </w:r>
      <w:r w:rsidR="00987038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райисполком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 о персональном составе комиссии, прекращении деятельности ее членов, кандидатуре секретаря;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осуществляет иные функции в соответствии с законодательством.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В период отсутствия председателя комиссии его обязанности выполняет заместитель председателя комиссии.</w:t>
      </w:r>
    </w:p>
    <w:p w:rsidR="00A150BE" w:rsidRPr="00A150BE" w:rsidRDefault="00987038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8.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Секретарь комиссии: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осуществляет работу с базой данных;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консультирует членов комиссии по работе с базой данных;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проводит работу по формированию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подготавливает проекты решений </w:t>
      </w:r>
      <w:r w:rsidR="00987038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райисполкома 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об утверждении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подготавливает запросы о предоставлении информации по вопросам, относящимся к деятельности комиссии;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обеспечивает отчетность по вопросам деятельности комиссии;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оказывает консультацию гражданам по вопросам реализации Декрета Президента Республики Беларусь от 2 апреля 2015 г. № 3;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осуществляет подготовку материалов для рассмотрения на заседании комиссии;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осуществляет подготовку заседаний комиссии;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оформляет протоколы заседаний и решения комиссии;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ведет делопроизводство в комиссии;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осуществляет иные функции, возложенные на него председателем комиссии.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lastRenderedPageBreak/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A150BE" w:rsidRPr="00A150BE" w:rsidRDefault="00987038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9.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В состав комиссии </w:t>
      </w:r>
      <w:r w:rsidR="005271E1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могут включаться: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депутаты всех уровней, специалисты структурных подразделений </w:t>
      </w:r>
      <w:r w:rsidR="005271E1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райисполкома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</w:t>
      </w:r>
      <w:r w:rsidR="005271E1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райисполкому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, представители республиканских государственно-общественных объединений, иных общественных объединений.</w:t>
      </w:r>
    </w:p>
    <w:p w:rsidR="00A150BE" w:rsidRPr="00A150BE" w:rsidRDefault="005271E1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10.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Персональный состав комиссии утверждается решением 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райисполкома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.</w:t>
      </w:r>
    </w:p>
    <w:p w:rsidR="00A150BE" w:rsidRPr="00A150BE" w:rsidRDefault="005271E1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11.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Заседания комиссии считаются правомочными при наличии не менее двух третей ее членов.</w:t>
      </w:r>
    </w:p>
    <w:p w:rsidR="00A150BE" w:rsidRPr="00A150BE" w:rsidRDefault="005271E1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12.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A150BE" w:rsidRPr="00A150BE" w:rsidRDefault="005271E1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13.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В протоколе заседания комиссии указываются: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дата и место проведения заседания;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председательствующий на заседании;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результаты голосования и принятые решения.</w:t>
      </w:r>
    </w:p>
    <w:p w:rsidR="00A150BE" w:rsidRPr="00A150BE" w:rsidRDefault="005271E1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14.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A150BE" w:rsidRPr="00A150BE" w:rsidRDefault="005271E1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15.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</w:t>
      </w: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райисполкоме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три года.</w:t>
      </w:r>
    </w:p>
    <w:p w:rsidR="00A150BE" w:rsidRPr="00A150BE" w:rsidRDefault="005271E1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16.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A150BE" w:rsidRPr="00A150BE" w:rsidRDefault="005271E1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17.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После получения доступа к базе данных комиссии ежемесячно формируют в электронном виде список трудоспособных граждан, не занятых в экономике, оплачивающих услуги с возмещением затрат, и организуют работу с гражданами, сведения о которых содержаться в нем, в том числе рассматривают их заявления.</w:t>
      </w:r>
    </w:p>
    <w:p w:rsidR="00A150BE" w:rsidRPr="00A150BE" w:rsidRDefault="005271E1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18.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Сформированный в электронном виде список трудоспособных граждан, не занятых в экономике, оплачивающих услуги с возмещением затрат, ежемесячно: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до 26-го числа подписывается в базе данных председателем комиссии электронной цифровой подписью, выработанной с использованием личного ключа, сертификат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до конца текущего месяца утверждается решением </w:t>
      </w:r>
      <w:r w:rsidR="005271E1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райисполкома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 и подписывается в базе данных </w:t>
      </w:r>
      <w:r w:rsidR="005271E1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председателем райисполкома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 электронной цифровой подписью, выработанной с использованием личного ключа, сертификат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Информация о включении в список трудоспособных граждан, не занятых в экономике, оплачивающих услуги с возмещением затрат, доступна с 1-го числа месяца, следующего за месяцем утверждения списка трудоспособных граждан, не занятых в экономике, 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Список трудоспособных граждан, не занятых в экономике, оплачивающих услуги с возмещением затрат, ежемесячно до 5-го числа месяца, следующего за месяцем утверждения, предоставляются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единой общереспубликанской информационной системе по учету, расчету и начислению платы за пользование жилым помещением (далее – АИС «Расчет-ЖКУ») с целью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18-1. Сформированный в электронном виде список трудоспособных граждан, не занятых в экономике, выехавших за пределы Республики Беларусь, оплачивающих услуги с возмещением затрат, ежемесячно: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до 7-го числа подписывается в базе данных председателем комиссии электронной цифровой подписью, выработанной с использованием личного ключа, сертификат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до 9-го числа утверждается решением </w:t>
      </w:r>
      <w:r w:rsidR="005271E1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райисполкома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 и подписывается в базе данных </w:t>
      </w:r>
      <w:r w:rsidR="005271E1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председателем райисполкома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 электронной цифровой подписью, выработанной с использованием личного ключа, сертификат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Список трудоспособных граждан, не занятых в экономике, оплачивающих услуги с возмещением затрат, ежемесячно до 9-го числа предоставляются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АИС «Расчет-ЖКУ» с целью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18-2. В случае выявления трудоспособных граждан, не занятых в экономике, которые подлежали включению в списки за прошлые периоды, такие списки пересматриваются в соответствии с законодательством, действовавшим на дату их формирования. При этом учитываются все периоды формирования, начиная с месяца, с которого указанные граждане подлежали включению в списки за прошлые периоды.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Включение трудоспособных граждан, не занятых в экономике, в списки за прошлые периоды осуществляется путем формирования дополнительных списков, названных в абзаце пятом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жилищно-коммунальные услуги, обеспечивающим полное возмещение экономически обоснованных затрат на их оказание (далее – пересмотренные списки).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В случае предъявления трудоспособными гражданами, не занятыми в экономике, в комиссию документов, подтверждающих отсутствие оснований для включения их в списки за прошлые периоды, и (или) их копий исключение данных граждан из списков за прошлые периоды осуществляется путем формирования в электронном виде дополнительных пересмотренных списков.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Пересмотренные списки подписываются и утверждаются в месяце их формирования в порядке, установленном частью первой пункта 18 настоящего Положения.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Утвержденные пересмотренные списки посредством общегосударственной автоматизированной информационной системы до 5-го числа месяца, следующего за месяцем их формирования, предоставляются открытому акционерному обществу "Небанковская кредитно-финансовая организация "Единое расчетное и информационное пространство" для обработки в "АИС "Расчет-ЖКУ" в целях начисления или перерасчета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</w:t>
      </w:r>
      <w:r w:rsidR="005271E1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 </w:t>
      </w: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и платы за пользование жилым помещением.</w:t>
      </w:r>
    </w:p>
    <w:p w:rsidR="00A150BE" w:rsidRPr="00A150BE" w:rsidRDefault="00A150BE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18-3.  Утвержденные списки хранятся в базе три года.</w:t>
      </w:r>
    </w:p>
    <w:p w:rsidR="00A150BE" w:rsidRPr="00A150BE" w:rsidRDefault="005271E1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19.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5271E1" w:rsidRDefault="005271E1" w:rsidP="005271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20. </w:t>
      </w:r>
      <w:r w:rsidR="00A150BE" w:rsidRPr="00A150BE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В случае необходимости по результатам работы комиссия информирует оператора базы данных о выявленных некорректных данных путем отражения информации в базе данных.</w:t>
      </w:r>
    </w:p>
    <w:p w:rsidR="005271E1" w:rsidRDefault="005271E1" w:rsidP="005271E1">
      <w:pPr>
        <w:spacing w:after="0"/>
        <w:ind w:firstLine="851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br w:type="page"/>
      </w:r>
    </w:p>
    <w:p w:rsidR="005271E1" w:rsidRPr="001F04DE" w:rsidRDefault="005271E1" w:rsidP="005271E1">
      <w:pPr>
        <w:pStyle w:val="ConsPlusNormal"/>
        <w:tabs>
          <w:tab w:val="left" w:pos="7371"/>
        </w:tabs>
        <w:spacing w:line="28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F04D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271E1" w:rsidRPr="001F04DE" w:rsidRDefault="005271E1" w:rsidP="005271E1">
      <w:pPr>
        <w:pStyle w:val="ConsPlusNormal"/>
        <w:tabs>
          <w:tab w:val="left" w:pos="7371"/>
        </w:tabs>
        <w:spacing w:line="28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F04DE">
        <w:rPr>
          <w:rFonts w:ascii="Times New Roman" w:hAnsi="Times New Roman" w:cs="Times New Roman"/>
          <w:sz w:val="28"/>
          <w:szCs w:val="28"/>
        </w:rPr>
        <w:t>к положению о постоянно действующей комиссии по координации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4DE">
        <w:rPr>
          <w:rFonts w:ascii="Times New Roman" w:hAnsi="Times New Roman" w:cs="Times New Roman"/>
          <w:sz w:val="28"/>
          <w:szCs w:val="28"/>
        </w:rPr>
        <w:t>работы по содействию</w:t>
      </w:r>
    </w:p>
    <w:p w:rsidR="005271E1" w:rsidRPr="001F04DE" w:rsidRDefault="005271E1" w:rsidP="005271E1">
      <w:pPr>
        <w:pStyle w:val="ConsPlusNormal"/>
        <w:tabs>
          <w:tab w:val="left" w:pos="7371"/>
        </w:tabs>
        <w:spacing w:line="28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F04DE">
        <w:rPr>
          <w:rFonts w:ascii="Times New Roman" w:hAnsi="Times New Roman" w:cs="Times New Roman"/>
          <w:sz w:val="28"/>
          <w:szCs w:val="28"/>
        </w:rPr>
        <w:t>занятости населения</w:t>
      </w:r>
    </w:p>
    <w:p w:rsidR="005271E1" w:rsidRPr="001F04DE" w:rsidRDefault="005271E1" w:rsidP="005271E1">
      <w:pPr>
        <w:pStyle w:val="ConsPlusNormal"/>
        <w:tabs>
          <w:tab w:val="left" w:pos="7371"/>
        </w:tabs>
        <w:rPr>
          <w:sz w:val="18"/>
          <w:szCs w:val="18"/>
        </w:rPr>
      </w:pPr>
    </w:p>
    <w:p w:rsidR="005271E1" w:rsidRDefault="005271E1" w:rsidP="005271E1">
      <w:pPr>
        <w:pStyle w:val="ConsPlusNormal"/>
        <w:tabs>
          <w:tab w:val="left" w:pos="7371"/>
        </w:tabs>
      </w:pPr>
    </w:p>
    <w:p w:rsidR="005271E1" w:rsidRDefault="005271E1" w:rsidP="005271E1">
      <w:pPr>
        <w:pStyle w:val="ConsPlusNormal"/>
        <w:jc w:val="both"/>
      </w:pPr>
    </w:p>
    <w:p w:rsidR="005271E1" w:rsidRDefault="005271E1" w:rsidP="005271E1">
      <w:pPr>
        <w:pStyle w:val="ConsPlusNonformat"/>
        <w:jc w:val="both"/>
      </w:pPr>
      <w:r>
        <w:t xml:space="preserve">                                          Председателю постоянно</w:t>
      </w:r>
    </w:p>
    <w:p w:rsidR="005271E1" w:rsidRDefault="005271E1" w:rsidP="005271E1">
      <w:pPr>
        <w:pStyle w:val="ConsPlusNonformat"/>
        <w:jc w:val="both"/>
      </w:pPr>
      <w:r>
        <w:t xml:space="preserve">                                          действующей комиссии</w:t>
      </w:r>
    </w:p>
    <w:p w:rsidR="005271E1" w:rsidRDefault="005271E1" w:rsidP="005271E1">
      <w:pPr>
        <w:pStyle w:val="ConsPlusNonformat"/>
        <w:jc w:val="both"/>
      </w:pPr>
      <w:r>
        <w:t xml:space="preserve">                                          по координации работы</w:t>
      </w:r>
    </w:p>
    <w:p w:rsidR="005271E1" w:rsidRDefault="005271E1" w:rsidP="005271E1">
      <w:pPr>
        <w:pStyle w:val="ConsPlusNonformat"/>
        <w:jc w:val="both"/>
      </w:pPr>
      <w:r>
        <w:t xml:space="preserve">                                          по содействию занятости населения</w:t>
      </w:r>
    </w:p>
    <w:p w:rsidR="005271E1" w:rsidRDefault="005271E1" w:rsidP="005271E1">
      <w:pPr>
        <w:pStyle w:val="ConsPlusNonformat"/>
        <w:jc w:val="both"/>
      </w:pPr>
      <w:r>
        <w:t xml:space="preserve">                                          ________________________</w:t>
      </w:r>
    </w:p>
    <w:p w:rsidR="005271E1" w:rsidRDefault="005271E1" w:rsidP="005271E1">
      <w:pPr>
        <w:pStyle w:val="ConsPlusNonformat"/>
        <w:jc w:val="both"/>
      </w:pPr>
    </w:p>
    <w:p w:rsidR="005271E1" w:rsidRDefault="005271E1" w:rsidP="005271E1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5271E1" w:rsidRDefault="005271E1" w:rsidP="005271E1">
      <w:pPr>
        <w:pStyle w:val="ConsPlusNonformat"/>
        <w:jc w:val="both"/>
      </w:pPr>
    </w:p>
    <w:p w:rsidR="005271E1" w:rsidRDefault="005271E1" w:rsidP="005271E1">
      <w:pPr>
        <w:pStyle w:val="ConsPlusNonformat"/>
        <w:jc w:val="both"/>
      </w:pPr>
      <w:r>
        <w:t>Фамилия, собственное имя, отчество (если таковое имеется) _________________</w:t>
      </w:r>
    </w:p>
    <w:p w:rsidR="005271E1" w:rsidRDefault="005271E1" w:rsidP="005271E1">
      <w:pPr>
        <w:pStyle w:val="ConsPlusNonformat"/>
        <w:jc w:val="both"/>
      </w:pPr>
      <w:r>
        <w:t>___________________________________________________________________________</w:t>
      </w:r>
    </w:p>
    <w:p w:rsidR="005271E1" w:rsidRDefault="005271E1" w:rsidP="005271E1">
      <w:pPr>
        <w:pStyle w:val="ConsPlusNonformat"/>
        <w:jc w:val="both"/>
      </w:pPr>
      <w:r>
        <w:t>Число, месяц, год рождения ________________________________________________</w:t>
      </w:r>
    </w:p>
    <w:p w:rsidR="005271E1" w:rsidRDefault="005271E1" w:rsidP="005271E1">
      <w:pPr>
        <w:pStyle w:val="ConsPlusNonformat"/>
        <w:jc w:val="both"/>
      </w:pPr>
      <w:r>
        <w:t>Наименование документа, удостоверяющего личность, _________________________</w:t>
      </w:r>
    </w:p>
    <w:p w:rsidR="005271E1" w:rsidRDefault="005271E1" w:rsidP="005271E1">
      <w:pPr>
        <w:pStyle w:val="ConsPlusNonformat"/>
        <w:jc w:val="both"/>
      </w:pPr>
      <w:r>
        <w:t>серия _____ N _______________, ____________________________________________</w:t>
      </w:r>
    </w:p>
    <w:p w:rsidR="005271E1" w:rsidRDefault="005271E1" w:rsidP="005271E1">
      <w:pPr>
        <w:pStyle w:val="ConsPlusNonformat"/>
        <w:jc w:val="both"/>
      </w:pPr>
      <w:r>
        <w:t xml:space="preserve">                                             </w:t>
      </w:r>
      <w:r>
        <w:rPr>
          <w:i/>
          <w:iCs/>
        </w:rPr>
        <w:t>(когда и кем выдан)</w:t>
      </w:r>
    </w:p>
    <w:p w:rsidR="005271E1" w:rsidRDefault="005271E1" w:rsidP="005271E1">
      <w:pPr>
        <w:pStyle w:val="ConsPlusNonformat"/>
        <w:jc w:val="both"/>
      </w:pPr>
      <w:r>
        <w:t>Зарегистрирован по адресу: ________________________________________________</w:t>
      </w:r>
    </w:p>
    <w:p w:rsidR="005271E1" w:rsidRDefault="005271E1" w:rsidP="005271E1">
      <w:pPr>
        <w:pStyle w:val="ConsPlusNonformat"/>
        <w:jc w:val="both"/>
      </w:pPr>
      <w:r>
        <w:t xml:space="preserve">     Прошу освободить меня (члена моей семьи) _____________________________</w:t>
      </w:r>
    </w:p>
    <w:p w:rsidR="005271E1" w:rsidRDefault="005271E1" w:rsidP="005271E1">
      <w:pPr>
        <w:pStyle w:val="ConsPlusNonformat"/>
        <w:jc w:val="both"/>
      </w:pPr>
      <w:r>
        <w:t xml:space="preserve">                                               </w:t>
      </w:r>
      <w:r>
        <w:rPr>
          <w:i/>
          <w:iCs/>
        </w:rPr>
        <w:t>(фамилия, собственное имя,</w:t>
      </w:r>
    </w:p>
    <w:p w:rsidR="005271E1" w:rsidRDefault="005271E1" w:rsidP="005271E1">
      <w:pPr>
        <w:pStyle w:val="ConsPlusNonformat"/>
        <w:jc w:val="both"/>
      </w:pPr>
      <w:r>
        <w:t>___________________________________________________________________________</w:t>
      </w:r>
    </w:p>
    <w:p w:rsidR="005271E1" w:rsidRDefault="005271E1" w:rsidP="005271E1">
      <w:pPr>
        <w:pStyle w:val="ConsPlusNonformat"/>
        <w:jc w:val="both"/>
      </w:pPr>
      <w:r>
        <w:t xml:space="preserve">       </w:t>
      </w:r>
      <w:r>
        <w:rPr>
          <w:i/>
          <w:iCs/>
        </w:rPr>
        <w:t>отчество (если таковое имеется) члена семьи, степень родства)</w:t>
      </w:r>
    </w:p>
    <w:p w:rsidR="005271E1" w:rsidRDefault="005271E1" w:rsidP="005271E1">
      <w:pPr>
        <w:pStyle w:val="ConsPlusNonformat"/>
        <w:jc w:val="both"/>
      </w:pPr>
      <w:r>
        <w:t>от оплаты услуг с возмещением затрат по причине ___________________________</w:t>
      </w:r>
    </w:p>
    <w:p w:rsidR="005271E1" w:rsidRDefault="005271E1" w:rsidP="005271E1">
      <w:pPr>
        <w:pStyle w:val="ConsPlusNonformat"/>
        <w:jc w:val="both"/>
      </w:pPr>
      <w:r>
        <w:t>___________________________________________________________________________</w:t>
      </w:r>
    </w:p>
    <w:p w:rsidR="005271E1" w:rsidRDefault="005271E1" w:rsidP="005271E1">
      <w:pPr>
        <w:pStyle w:val="ConsPlusNonformat"/>
        <w:jc w:val="both"/>
      </w:pPr>
      <w:r>
        <w:t>Член семьи:</w:t>
      </w:r>
    </w:p>
    <w:p w:rsidR="005271E1" w:rsidRDefault="005271E1" w:rsidP="005271E1">
      <w:pPr>
        <w:pStyle w:val="ConsPlusNonformat"/>
        <w:jc w:val="both"/>
      </w:pPr>
      <w:r>
        <w:t>Фамилия, собственное имя, отчество (если таковое имеется) _________________</w:t>
      </w:r>
    </w:p>
    <w:p w:rsidR="005271E1" w:rsidRDefault="005271E1" w:rsidP="005271E1">
      <w:pPr>
        <w:pStyle w:val="ConsPlusNonformat"/>
        <w:jc w:val="both"/>
      </w:pPr>
      <w:r>
        <w:t>___________________________________________________________________________</w:t>
      </w:r>
    </w:p>
    <w:p w:rsidR="005271E1" w:rsidRDefault="005271E1" w:rsidP="005271E1">
      <w:pPr>
        <w:pStyle w:val="ConsPlusNonformat"/>
        <w:jc w:val="both"/>
      </w:pPr>
      <w:r>
        <w:t>Число, месяц, год рождения ________________________________________________</w:t>
      </w:r>
    </w:p>
    <w:p w:rsidR="005271E1" w:rsidRDefault="005271E1" w:rsidP="005271E1">
      <w:pPr>
        <w:pStyle w:val="ConsPlusNonformat"/>
        <w:jc w:val="both"/>
      </w:pPr>
      <w:r>
        <w:t>Наименование документа, удостоверяющего личность, _________________________</w:t>
      </w:r>
    </w:p>
    <w:p w:rsidR="005271E1" w:rsidRDefault="005271E1" w:rsidP="005271E1">
      <w:pPr>
        <w:pStyle w:val="ConsPlusNonformat"/>
        <w:jc w:val="both"/>
      </w:pPr>
      <w:r>
        <w:t>серия ____________ N _______________, _____________________________________</w:t>
      </w:r>
    </w:p>
    <w:p w:rsidR="005271E1" w:rsidRDefault="005271E1" w:rsidP="005271E1">
      <w:pPr>
        <w:pStyle w:val="ConsPlusNonformat"/>
        <w:jc w:val="both"/>
      </w:pPr>
      <w:r>
        <w:t xml:space="preserve">                                              </w:t>
      </w:r>
      <w:r>
        <w:rPr>
          <w:i/>
          <w:iCs/>
        </w:rPr>
        <w:t>(когда и кем выдан)</w:t>
      </w:r>
    </w:p>
    <w:p w:rsidR="005271E1" w:rsidRDefault="005271E1" w:rsidP="005271E1">
      <w:pPr>
        <w:pStyle w:val="ConsPlusNonformat"/>
        <w:jc w:val="both"/>
      </w:pPr>
      <w:r>
        <w:t>Зарегистрирован по адресу: ________________________________________________</w:t>
      </w:r>
    </w:p>
    <w:p w:rsidR="005271E1" w:rsidRDefault="005271E1" w:rsidP="005271E1">
      <w:pPr>
        <w:pStyle w:val="ConsPlusNonformat"/>
        <w:jc w:val="both"/>
      </w:pPr>
      <w:r>
        <w:t>Документы, подтверждающие указанную причину, прилагаются.</w:t>
      </w:r>
    </w:p>
    <w:p w:rsidR="005271E1" w:rsidRDefault="005271E1" w:rsidP="005271E1">
      <w:pPr>
        <w:pStyle w:val="ConsPlusNonformat"/>
        <w:jc w:val="both"/>
      </w:pPr>
      <w:r>
        <w:t>Приложение: _______________________________________________________________</w:t>
      </w:r>
    </w:p>
    <w:p w:rsidR="005271E1" w:rsidRDefault="005271E1" w:rsidP="005271E1">
      <w:pPr>
        <w:pStyle w:val="ConsPlusNonformat"/>
        <w:jc w:val="both"/>
      </w:pPr>
      <w:proofErr w:type="gramStart"/>
      <w:r>
        <w:t>Причина,  препятствующая</w:t>
      </w:r>
      <w:proofErr w:type="gramEnd"/>
      <w:r>
        <w:t xml:space="preserve">  самостоятельному  обращению  члена  моей  семьи с</w:t>
      </w:r>
    </w:p>
    <w:p w:rsidR="005271E1" w:rsidRDefault="005271E1" w:rsidP="005271E1">
      <w:pPr>
        <w:pStyle w:val="ConsPlusNonformat"/>
        <w:jc w:val="both"/>
      </w:pPr>
      <w:r>
        <w:t>заявлением об освобождении от оплаты услуг с возмещением затрат, __________</w:t>
      </w:r>
    </w:p>
    <w:p w:rsidR="005271E1" w:rsidRDefault="005271E1" w:rsidP="005271E1">
      <w:pPr>
        <w:pStyle w:val="ConsPlusNonformat"/>
        <w:jc w:val="both"/>
      </w:pPr>
      <w:r>
        <w:t>___________________________________________________________________________</w:t>
      </w:r>
    </w:p>
    <w:p w:rsidR="005271E1" w:rsidRDefault="005271E1" w:rsidP="005271E1">
      <w:pPr>
        <w:pStyle w:val="ConsPlusNonformat"/>
        <w:jc w:val="both"/>
      </w:pPr>
      <w:r>
        <w:t xml:space="preserve">Достоверность </w:t>
      </w:r>
      <w:proofErr w:type="gramStart"/>
      <w:r>
        <w:t>и  полноту</w:t>
      </w:r>
      <w:proofErr w:type="gramEnd"/>
      <w:r>
        <w:t xml:space="preserve">  изложенных   в   настоящем   заявлении   сведений</w:t>
      </w:r>
    </w:p>
    <w:p w:rsidR="005271E1" w:rsidRDefault="005271E1" w:rsidP="005271E1">
      <w:pPr>
        <w:pStyle w:val="ConsPlusNonformat"/>
        <w:jc w:val="both"/>
      </w:pPr>
      <w:r>
        <w:t>подтверждаю.</w:t>
      </w:r>
    </w:p>
    <w:p w:rsidR="005271E1" w:rsidRDefault="005271E1" w:rsidP="005271E1">
      <w:pPr>
        <w:pStyle w:val="ConsPlusNonformat"/>
        <w:jc w:val="both"/>
      </w:pPr>
    </w:p>
    <w:p w:rsidR="005271E1" w:rsidRDefault="005271E1" w:rsidP="005271E1">
      <w:pPr>
        <w:pStyle w:val="ConsPlusNonformat"/>
        <w:jc w:val="both"/>
      </w:pPr>
      <w:r>
        <w:t>_______________________________                  __ _______________ 20__ г.</w:t>
      </w:r>
    </w:p>
    <w:p w:rsidR="005271E1" w:rsidRDefault="005271E1" w:rsidP="005271E1">
      <w:pPr>
        <w:pStyle w:val="ConsPlusNonformat"/>
        <w:jc w:val="both"/>
      </w:pPr>
      <w:r>
        <w:t xml:space="preserve">     </w:t>
      </w:r>
      <w:r>
        <w:rPr>
          <w:i/>
          <w:iCs/>
        </w:rPr>
        <w:t>(подпись заявителя)</w:t>
      </w:r>
    </w:p>
    <w:p w:rsidR="005271E1" w:rsidRDefault="005271E1" w:rsidP="005271E1">
      <w:pPr>
        <w:pStyle w:val="ConsPlusNonformat"/>
        <w:jc w:val="both"/>
      </w:pPr>
    </w:p>
    <w:p w:rsidR="005271E1" w:rsidRDefault="005271E1" w:rsidP="005271E1">
      <w:pPr>
        <w:pStyle w:val="ConsPlusNonformat"/>
        <w:jc w:val="both"/>
      </w:pPr>
      <w:r>
        <w:t>Секретарь, работник,</w:t>
      </w:r>
    </w:p>
    <w:p w:rsidR="005271E1" w:rsidRDefault="005271E1" w:rsidP="005271E1">
      <w:pPr>
        <w:pStyle w:val="ConsPlusNonformat"/>
        <w:jc w:val="both"/>
      </w:pPr>
      <w:r>
        <w:t>принявший заявление</w:t>
      </w:r>
    </w:p>
    <w:p w:rsidR="005271E1" w:rsidRDefault="005271E1" w:rsidP="005271E1">
      <w:pPr>
        <w:pStyle w:val="ConsPlusNonformat"/>
        <w:jc w:val="both"/>
      </w:pPr>
      <w:r>
        <w:t>____________________     ___________________________</w:t>
      </w:r>
    </w:p>
    <w:p w:rsidR="005271E1" w:rsidRDefault="005271E1" w:rsidP="005271E1">
      <w:pPr>
        <w:pStyle w:val="ConsPlusNonformat"/>
        <w:jc w:val="both"/>
      </w:pPr>
      <w:r>
        <w:t xml:space="preserve">     </w:t>
      </w:r>
      <w:r>
        <w:rPr>
          <w:i/>
          <w:iCs/>
        </w:rPr>
        <w:t>(</w:t>
      </w:r>
      <w:proofErr w:type="gramStart"/>
      <w:r>
        <w:rPr>
          <w:i/>
          <w:iCs/>
        </w:rPr>
        <w:t xml:space="preserve">подпись)   </w:t>
      </w:r>
      <w:proofErr w:type="gramEnd"/>
      <w:r>
        <w:rPr>
          <w:i/>
          <w:iCs/>
        </w:rPr>
        <w:t xml:space="preserve">            (фамилия, инициалы)</w:t>
      </w:r>
    </w:p>
    <w:p w:rsidR="00A150BE" w:rsidRPr="00A150BE" w:rsidRDefault="00A150BE" w:rsidP="00527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</w:p>
    <w:p w:rsidR="005271E1" w:rsidRDefault="005271E1">
      <w:pP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br w:type="page"/>
      </w:r>
    </w:p>
    <w:p w:rsidR="005271E1" w:rsidRPr="00CB795E" w:rsidRDefault="005271E1" w:rsidP="005271E1">
      <w:pPr>
        <w:pStyle w:val="newncpi"/>
        <w:spacing w:line="280" w:lineRule="exact"/>
        <w:ind w:left="5670" w:firstLine="0"/>
        <w:rPr>
          <w:sz w:val="28"/>
        </w:rPr>
      </w:pPr>
      <w:r w:rsidRPr="00CB795E">
        <w:rPr>
          <w:sz w:val="28"/>
        </w:rPr>
        <w:t>Приложение 2</w:t>
      </w:r>
    </w:p>
    <w:p w:rsidR="005271E1" w:rsidRDefault="005271E1" w:rsidP="005271E1">
      <w:pPr>
        <w:pStyle w:val="newncpi"/>
        <w:spacing w:line="280" w:lineRule="exact"/>
        <w:ind w:left="5670" w:firstLine="0"/>
        <w:rPr>
          <w:sz w:val="28"/>
        </w:rPr>
      </w:pPr>
      <w:r w:rsidRPr="00CB795E">
        <w:rPr>
          <w:sz w:val="28"/>
        </w:rPr>
        <w:t xml:space="preserve">к положению о постоянно действующей комиссии по координации работы по </w:t>
      </w:r>
      <w:r>
        <w:rPr>
          <w:sz w:val="28"/>
        </w:rPr>
        <w:t>с</w:t>
      </w:r>
      <w:r w:rsidRPr="00CB795E">
        <w:rPr>
          <w:sz w:val="28"/>
        </w:rPr>
        <w:t xml:space="preserve">одействию занятости населения </w:t>
      </w:r>
    </w:p>
    <w:p w:rsidR="005271E1" w:rsidRDefault="005271E1" w:rsidP="005271E1">
      <w:pPr>
        <w:pStyle w:val="newncpi"/>
        <w:spacing w:line="280" w:lineRule="exact"/>
        <w:ind w:left="5670" w:firstLine="0"/>
        <w:rPr>
          <w:sz w:val="28"/>
        </w:rPr>
      </w:pPr>
    </w:p>
    <w:p w:rsidR="005271E1" w:rsidRPr="00CB795E" w:rsidRDefault="005271E1" w:rsidP="005271E1">
      <w:pPr>
        <w:pStyle w:val="newncpi"/>
        <w:spacing w:line="280" w:lineRule="exact"/>
        <w:ind w:left="5670" w:firstLine="0"/>
        <w:rPr>
          <w:sz w:val="28"/>
        </w:rPr>
      </w:pPr>
    </w:p>
    <w:p w:rsidR="005271E1" w:rsidRDefault="005271E1" w:rsidP="005271E1">
      <w:pPr>
        <w:pStyle w:val="newncpi"/>
        <w:ind w:firstLine="0"/>
        <w:jc w:val="center"/>
        <w:rPr>
          <w:sz w:val="28"/>
        </w:rPr>
      </w:pPr>
      <w:bookmarkStart w:id="1" w:name="Заг_Прил_1_Утв_1"/>
      <w:r>
        <w:rPr>
          <w:b/>
        </w:rPr>
        <w:t>ЗАПРОС</w:t>
      </w:r>
      <w:r w:rsidRPr="005A336E">
        <w:rPr>
          <w:b/>
        </w:rPr>
        <w:br/>
      </w:r>
      <w:bookmarkEnd w:id="1"/>
    </w:p>
    <w:p w:rsidR="005271E1" w:rsidRDefault="005271E1" w:rsidP="005271E1">
      <w:pPr>
        <w:pStyle w:val="newncpi0"/>
        <w:ind w:left="5954"/>
        <w:jc w:val="left"/>
      </w:pPr>
      <w:r>
        <w:t>Председателю постоянно</w:t>
      </w:r>
      <w:r>
        <w:br/>
        <w:t>действующей комиссии</w:t>
      </w:r>
      <w:r>
        <w:br/>
        <w:t>по координации работы</w:t>
      </w:r>
      <w:r>
        <w:br/>
        <w:t>по содействию занятости населения</w:t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4"/>
        <w:gridCol w:w="3811"/>
      </w:tblGrid>
      <w:tr w:rsidR="005271E1" w:rsidTr="0045458D">
        <w:tc>
          <w:tcPr>
            <w:tcW w:w="6096" w:type="dxa"/>
          </w:tcPr>
          <w:p w:rsidR="005271E1" w:rsidRDefault="005271E1" w:rsidP="0045458D">
            <w:pPr>
              <w:pStyle w:val="newncpi0"/>
              <w:jc w:val="left"/>
            </w:pP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5271E1" w:rsidRDefault="005271E1" w:rsidP="0045458D">
            <w:pPr>
              <w:pStyle w:val="newncpi0"/>
              <w:jc w:val="center"/>
            </w:pPr>
          </w:p>
        </w:tc>
      </w:tr>
    </w:tbl>
    <w:p w:rsidR="005271E1" w:rsidRDefault="005271E1" w:rsidP="005271E1">
      <w:pPr>
        <w:pStyle w:val="newncpi"/>
        <w:ind w:firstLine="0"/>
        <w:jc w:val="center"/>
        <w:rPr>
          <w:sz w:val="28"/>
        </w:rPr>
      </w:pPr>
    </w:p>
    <w:tbl>
      <w:tblPr>
        <w:tblStyle w:val="a6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5271E1" w:rsidRPr="00FB585D" w:rsidTr="0045458D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5271E1" w:rsidRPr="00FB585D" w:rsidRDefault="005271E1" w:rsidP="0045458D">
            <w:pPr>
              <w:pStyle w:val="newncpi"/>
              <w:ind w:firstLine="0"/>
              <w:jc w:val="center"/>
            </w:pPr>
          </w:p>
        </w:tc>
      </w:tr>
      <w:tr w:rsidR="005271E1" w:rsidRPr="00FD32D3" w:rsidTr="0045458D">
        <w:trPr>
          <w:trHeight w:val="20"/>
        </w:trPr>
        <w:tc>
          <w:tcPr>
            <w:tcW w:w="10065" w:type="dxa"/>
            <w:vAlign w:val="bottom"/>
          </w:tcPr>
          <w:p w:rsidR="005271E1" w:rsidRPr="00FD32D3" w:rsidRDefault="005271E1" w:rsidP="0045458D">
            <w:pPr>
              <w:pStyle w:val="table10"/>
              <w:jc w:val="center"/>
              <w:rPr>
                <w:i/>
              </w:rPr>
            </w:pPr>
            <w:r w:rsidRPr="00B160BD">
              <w:rPr>
                <w:i/>
              </w:rPr>
              <w:t xml:space="preserve">(наименование районного, городского (городов областного и районного подчинения) исполнительного комитета, местной администрации района в городе, организации, предоставляющей одноразовую субсидию, иного государственного органа (организации), имеющего право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 6 марта 2025 г. </w:t>
            </w:r>
            <w:r>
              <w:rPr>
                <w:i/>
              </w:rPr>
              <w:t>№</w:t>
            </w:r>
            <w:r w:rsidRPr="00B160BD">
              <w:rPr>
                <w:i/>
              </w:rPr>
              <w:t xml:space="preserve"> 95, на утверждение списков на получение льготных кредитов)</w:t>
            </w:r>
          </w:p>
        </w:tc>
      </w:tr>
    </w:tbl>
    <w:p w:rsidR="005271E1" w:rsidRPr="00B160BD" w:rsidRDefault="005271E1" w:rsidP="005271E1">
      <w:pPr>
        <w:pStyle w:val="newncpi"/>
        <w:ind w:firstLine="0"/>
      </w:pPr>
      <w:proofErr w:type="gramStart"/>
      <w:r w:rsidRPr="00B160BD">
        <w:t>просит  принять</w:t>
      </w:r>
      <w:proofErr w:type="gramEnd"/>
      <w:r w:rsidRPr="00B160BD">
        <w:t xml:space="preserve"> решение для целей предоставления одноразовой субсидии на возведение, реконструкцию или  приобретение жилого помещения и (или) льготного кредита на</w:t>
      </w:r>
      <w:r>
        <w:t xml:space="preserve"> </w:t>
      </w:r>
      <w:r w:rsidRPr="00B160BD">
        <w:t>возведение,  реконструкцию или приобретение жилого помещения о</w:t>
      </w:r>
      <w:r>
        <w:t xml:space="preserve"> </w:t>
      </w:r>
      <w:r w:rsidRPr="00B160BD">
        <w:t xml:space="preserve"> признании</w:t>
      </w:r>
      <w:r>
        <w:t xml:space="preserve"> </w:t>
      </w:r>
      <w:r w:rsidRPr="00B160BD">
        <w:t xml:space="preserve"> (непризнании)</w:t>
      </w:r>
      <w:r>
        <w:t xml:space="preserve"> </w:t>
      </w:r>
      <w:r w:rsidRPr="00B160BD">
        <w:t xml:space="preserve"> гражданина</w:t>
      </w:r>
    </w:p>
    <w:tbl>
      <w:tblPr>
        <w:tblStyle w:val="a6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2"/>
        <w:gridCol w:w="8483"/>
      </w:tblGrid>
      <w:tr w:rsidR="005271E1" w:rsidRPr="00FB585D" w:rsidTr="0045458D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5271E1" w:rsidRPr="00FB585D" w:rsidRDefault="005271E1" w:rsidP="0045458D">
            <w:pPr>
              <w:pStyle w:val="newncpi"/>
              <w:ind w:firstLine="0"/>
              <w:jc w:val="center"/>
            </w:pPr>
          </w:p>
        </w:tc>
      </w:tr>
      <w:tr w:rsidR="005271E1" w:rsidRPr="00FD32D3" w:rsidTr="0045458D">
        <w:trPr>
          <w:trHeight w:val="20"/>
        </w:trPr>
        <w:tc>
          <w:tcPr>
            <w:tcW w:w="10065" w:type="dxa"/>
            <w:gridSpan w:val="2"/>
            <w:vAlign w:val="bottom"/>
          </w:tcPr>
          <w:p w:rsidR="005271E1" w:rsidRPr="00FD32D3" w:rsidRDefault="005271E1" w:rsidP="0045458D">
            <w:pPr>
              <w:pStyle w:val="table10"/>
              <w:jc w:val="center"/>
              <w:rPr>
                <w:i/>
              </w:rPr>
            </w:pPr>
            <w:r w:rsidRPr="00B160BD">
              <w:rPr>
                <w:i/>
              </w:rPr>
              <w:t>(фамилия, собственное имя, отчество (если таковое имеется), число, месяц,</w:t>
            </w:r>
          </w:p>
        </w:tc>
      </w:tr>
      <w:tr w:rsidR="005271E1" w:rsidRPr="00FB585D" w:rsidTr="0045458D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5271E1" w:rsidRPr="00FB585D" w:rsidRDefault="005271E1" w:rsidP="0045458D">
            <w:pPr>
              <w:pStyle w:val="newncpi"/>
              <w:ind w:firstLine="0"/>
              <w:jc w:val="center"/>
            </w:pPr>
          </w:p>
        </w:tc>
      </w:tr>
      <w:tr w:rsidR="005271E1" w:rsidRPr="00FD32D3" w:rsidTr="0045458D">
        <w:trPr>
          <w:trHeight w:val="20"/>
        </w:trPr>
        <w:tc>
          <w:tcPr>
            <w:tcW w:w="10065" w:type="dxa"/>
            <w:gridSpan w:val="2"/>
            <w:vAlign w:val="bottom"/>
          </w:tcPr>
          <w:p w:rsidR="005271E1" w:rsidRPr="00FD32D3" w:rsidRDefault="005271E1" w:rsidP="0045458D">
            <w:pPr>
              <w:pStyle w:val="table10"/>
              <w:jc w:val="center"/>
              <w:rPr>
                <w:i/>
              </w:rPr>
            </w:pPr>
            <w:r w:rsidRPr="00B160BD">
              <w:rPr>
                <w:i/>
              </w:rPr>
              <w:t>год рождения, идентификационный номер получателя одноразовой субсидии и</w:t>
            </w:r>
          </w:p>
        </w:tc>
      </w:tr>
      <w:tr w:rsidR="005271E1" w:rsidRPr="00FB585D" w:rsidTr="0045458D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5271E1" w:rsidRPr="00FB585D" w:rsidRDefault="005271E1" w:rsidP="0045458D">
            <w:pPr>
              <w:pStyle w:val="newncpi"/>
              <w:ind w:firstLine="0"/>
              <w:jc w:val="center"/>
            </w:pPr>
          </w:p>
        </w:tc>
      </w:tr>
      <w:tr w:rsidR="005271E1" w:rsidRPr="00FD32D3" w:rsidTr="0045458D">
        <w:trPr>
          <w:trHeight w:val="20"/>
        </w:trPr>
        <w:tc>
          <w:tcPr>
            <w:tcW w:w="10065" w:type="dxa"/>
            <w:gridSpan w:val="2"/>
            <w:vAlign w:val="bottom"/>
          </w:tcPr>
          <w:p w:rsidR="005271E1" w:rsidRPr="00FD32D3" w:rsidRDefault="005271E1" w:rsidP="0045458D">
            <w:pPr>
              <w:pStyle w:val="table10"/>
              <w:jc w:val="center"/>
              <w:rPr>
                <w:i/>
              </w:rPr>
            </w:pPr>
            <w:r w:rsidRPr="00B160BD">
              <w:rPr>
                <w:i/>
              </w:rPr>
              <w:t>(или) льготного кредита, наименование документа, удостоверяющего личность, серия, номер, когда и кем выдан)</w:t>
            </w:r>
          </w:p>
        </w:tc>
      </w:tr>
      <w:tr w:rsidR="005271E1" w:rsidRPr="00FB585D" w:rsidTr="0045458D">
        <w:trPr>
          <w:trHeight w:val="20"/>
        </w:trPr>
        <w:tc>
          <w:tcPr>
            <w:tcW w:w="1582" w:type="dxa"/>
            <w:vAlign w:val="bottom"/>
          </w:tcPr>
          <w:p w:rsidR="005271E1" w:rsidRPr="00FB585D" w:rsidRDefault="005271E1" w:rsidP="0045458D">
            <w:pPr>
              <w:pStyle w:val="newncpi"/>
              <w:ind w:firstLine="0"/>
            </w:pPr>
            <w:r>
              <w:t xml:space="preserve">  </w:t>
            </w:r>
            <w:r w:rsidRPr="00B160BD">
              <w:t>(члена семьи)</w:t>
            </w:r>
          </w:p>
        </w:tc>
        <w:tc>
          <w:tcPr>
            <w:tcW w:w="8483" w:type="dxa"/>
            <w:tcBorders>
              <w:bottom w:val="single" w:sz="4" w:space="0" w:color="auto"/>
            </w:tcBorders>
            <w:vAlign w:val="bottom"/>
          </w:tcPr>
          <w:p w:rsidR="005271E1" w:rsidRPr="00FB585D" w:rsidRDefault="005271E1" w:rsidP="0045458D">
            <w:pPr>
              <w:pStyle w:val="newncpi"/>
              <w:ind w:firstLine="0"/>
              <w:jc w:val="center"/>
            </w:pPr>
          </w:p>
        </w:tc>
      </w:tr>
      <w:tr w:rsidR="005271E1" w:rsidRPr="00FD32D3" w:rsidTr="0045458D">
        <w:trPr>
          <w:trHeight w:val="20"/>
        </w:trPr>
        <w:tc>
          <w:tcPr>
            <w:tcW w:w="1582" w:type="dxa"/>
            <w:vAlign w:val="bottom"/>
          </w:tcPr>
          <w:p w:rsidR="005271E1" w:rsidRPr="00FD32D3" w:rsidRDefault="005271E1" w:rsidP="0045458D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8483" w:type="dxa"/>
            <w:vAlign w:val="bottom"/>
          </w:tcPr>
          <w:p w:rsidR="005271E1" w:rsidRPr="00FD32D3" w:rsidRDefault="005271E1" w:rsidP="0045458D">
            <w:pPr>
              <w:pStyle w:val="table10"/>
              <w:jc w:val="center"/>
              <w:rPr>
                <w:i/>
              </w:rPr>
            </w:pPr>
            <w:r w:rsidRPr="00B160BD">
              <w:rPr>
                <w:i/>
              </w:rPr>
              <w:t>(фамилия, собственное имя, отчество (если таковое имеется),</w:t>
            </w:r>
          </w:p>
        </w:tc>
      </w:tr>
      <w:tr w:rsidR="005271E1" w:rsidRPr="00FB585D" w:rsidTr="0045458D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5271E1" w:rsidRPr="00FB585D" w:rsidRDefault="005271E1" w:rsidP="0045458D">
            <w:pPr>
              <w:pStyle w:val="newncpi"/>
              <w:ind w:firstLine="0"/>
              <w:jc w:val="center"/>
            </w:pPr>
          </w:p>
        </w:tc>
      </w:tr>
      <w:tr w:rsidR="005271E1" w:rsidRPr="00FD32D3" w:rsidTr="0045458D">
        <w:trPr>
          <w:trHeight w:val="20"/>
        </w:trPr>
        <w:tc>
          <w:tcPr>
            <w:tcW w:w="10065" w:type="dxa"/>
            <w:gridSpan w:val="2"/>
            <w:vAlign w:val="bottom"/>
          </w:tcPr>
          <w:p w:rsidR="005271E1" w:rsidRPr="00FD32D3" w:rsidRDefault="005271E1" w:rsidP="0045458D">
            <w:pPr>
              <w:pStyle w:val="table10"/>
              <w:jc w:val="center"/>
              <w:rPr>
                <w:i/>
              </w:rPr>
            </w:pPr>
            <w:r w:rsidRPr="00B160BD">
              <w:rPr>
                <w:i/>
              </w:rPr>
              <w:t>число, месяц, год рождения, идентификационный номер трудоспособного члена</w:t>
            </w:r>
          </w:p>
        </w:tc>
      </w:tr>
      <w:tr w:rsidR="005271E1" w:rsidRPr="00FB585D" w:rsidTr="0045458D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5271E1" w:rsidRPr="00FB585D" w:rsidRDefault="005271E1" w:rsidP="0045458D">
            <w:pPr>
              <w:pStyle w:val="newncpi"/>
              <w:ind w:firstLine="0"/>
              <w:jc w:val="center"/>
            </w:pPr>
          </w:p>
        </w:tc>
      </w:tr>
      <w:tr w:rsidR="005271E1" w:rsidRPr="00FD32D3" w:rsidTr="0045458D">
        <w:trPr>
          <w:trHeight w:val="20"/>
        </w:trPr>
        <w:tc>
          <w:tcPr>
            <w:tcW w:w="10065" w:type="dxa"/>
            <w:gridSpan w:val="2"/>
            <w:vAlign w:val="bottom"/>
          </w:tcPr>
          <w:p w:rsidR="005271E1" w:rsidRPr="00FD32D3" w:rsidRDefault="005271E1" w:rsidP="0045458D">
            <w:pPr>
              <w:pStyle w:val="table10"/>
              <w:jc w:val="center"/>
              <w:rPr>
                <w:i/>
              </w:rPr>
            </w:pPr>
            <w:r w:rsidRPr="00B160BD">
              <w:rPr>
                <w:i/>
              </w:rPr>
              <w:t>семьи получателя одноразовой субсидии и (или) льготного кредита)</w:t>
            </w:r>
          </w:p>
        </w:tc>
      </w:tr>
    </w:tbl>
    <w:p w:rsidR="005271E1" w:rsidRPr="00B160BD" w:rsidRDefault="005271E1" w:rsidP="005271E1">
      <w:pPr>
        <w:pStyle w:val="newncpi"/>
        <w:ind w:firstLine="0"/>
      </w:pPr>
      <w:proofErr w:type="gramStart"/>
      <w:r w:rsidRPr="00B160BD">
        <w:t>трудоспособным  гражданином</w:t>
      </w:r>
      <w:proofErr w:type="gramEnd"/>
      <w:r w:rsidRPr="00B160BD">
        <w:t>,  не занятым в экономике, находящимся в трудной жизненной ситуации (не относящимся к трудоспособным гражданам, не занятым в экономике).</w:t>
      </w:r>
    </w:p>
    <w:p w:rsidR="005271E1" w:rsidRPr="00B160BD" w:rsidRDefault="005271E1" w:rsidP="005271E1">
      <w:pPr>
        <w:pStyle w:val="newncpi"/>
      </w:pPr>
      <w:r w:rsidRPr="00B160BD">
        <w:t xml:space="preserve">Заявление  </w:t>
      </w:r>
      <w:r>
        <w:t xml:space="preserve">   </w:t>
      </w:r>
      <w:r w:rsidRPr="00B160BD">
        <w:t xml:space="preserve">о </w:t>
      </w:r>
      <w:r>
        <w:t xml:space="preserve">  </w:t>
      </w:r>
      <w:r w:rsidRPr="00B160BD">
        <w:t xml:space="preserve"> предоставлении </w:t>
      </w:r>
      <w:r>
        <w:t xml:space="preserve">   </w:t>
      </w:r>
      <w:r w:rsidRPr="00B160BD">
        <w:t xml:space="preserve"> одноразовой </w:t>
      </w:r>
      <w:r>
        <w:t xml:space="preserve">  </w:t>
      </w:r>
      <w:r w:rsidRPr="00B160BD">
        <w:t xml:space="preserve"> </w:t>
      </w:r>
      <w:proofErr w:type="gramStart"/>
      <w:r w:rsidRPr="00B160BD">
        <w:t xml:space="preserve">субсидии, </w:t>
      </w:r>
      <w:r>
        <w:t xml:space="preserve">  </w:t>
      </w:r>
      <w:proofErr w:type="gramEnd"/>
      <w:r>
        <w:t xml:space="preserve"> </w:t>
      </w:r>
      <w:r w:rsidRPr="00B160BD">
        <w:t>льготного</w:t>
      </w:r>
      <w:r>
        <w:t xml:space="preserve">  </w:t>
      </w:r>
      <w:r w:rsidRPr="00B160BD">
        <w:t xml:space="preserve"> кредита</w:t>
      </w:r>
      <w:r>
        <w:t xml:space="preserve">  </w:t>
      </w:r>
      <w:r w:rsidRPr="00B160BD">
        <w:t xml:space="preserve"> подано</w:t>
      </w:r>
    </w:p>
    <w:tbl>
      <w:tblPr>
        <w:tblStyle w:val="a6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5271E1" w:rsidRPr="00FB585D" w:rsidTr="0045458D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5271E1" w:rsidRPr="00FB585D" w:rsidRDefault="005271E1" w:rsidP="0045458D">
            <w:pPr>
              <w:pStyle w:val="newncpi"/>
              <w:ind w:firstLine="0"/>
              <w:jc w:val="center"/>
            </w:pPr>
          </w:p>
        </w:tc>
      </w:tr>
      <w:tr w:rsidR="005271E1" w:rsidRPr="00FD32D3" w:rsidTr="0045458D">
        <w:trPr>
          <w:trHeight w:val="20"/>
        </w:trPr>
        <w:tc>
          <w:tcPr>
            <w:tcW w:w="10065" w:type="dxa"/>
            <w:vAlign w:val="bottom"/>
          </w:tcPr>
          <w:p w:rsidR="005271E1" w:rsidRPr="00FD32D3" w:rsidRDefault="005271E1" w:rsidP="0045458D">
            <w:pPr>
              <w:pStyle w:val="table10"/>
              <w:jc w:val="center"/>
              <w:rPr>
                <w:i/>
              </w:rPr>
            </w:pPr>
            <w:r w:rsidRPr="00B160BD">
              <w:rPr>
                <w:i/>
              </w:rPr>
              <w:t>(дата подачи заявления)</w:t>
            </w:r>
          </w:p>
        </w:tc>
      </w:tr>
    </w:tbl>
    <w:p w:rsidR="005271E1" w:rsidRDefault="005271E1" w:rsidP="005271E1">
      <w:pPr>
        <w:pStyle w:val="newncpi"/>
        <w:ind w:firstLine="0"/>
        <w:jc w:val="center"/>
        <w:rPr>
          <w:sz w:val="28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556"/>
        <w:gridCol w:w="349"/>
        <w:gridCol w:w="2286"/>
        <w:gridCol w:w="349"/>
        <w:gridCol w:w="3519"/>
      </w:tblGrid>
      <w:tr w:rsidR="005271E1" w:rsidRPr="00DE4147" w:rsidTr="0045458D">
        <w:tc>
          <w:tcPr>
            <w:tcW w:w="3262" w:type="dxa"/>
            <w:gridSpan w:val="2"/>
            <w:tcBorders>
              <w:bottom w:val="single" w:sz="4" w:space="0" w:color="auto"/>
            </w:tcBorders>
          </w:tcPr>
          <w:p w:rsidR="005271E1" w:rsidRPr="00DE4147" w:rsidRDefault="005271E1" w:rsidP="00454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</w:tcPr>
          <w:p w:rsidR="005271E1" w:rsidRPr="00DE4147" w:rsidRDefault="005271E1" w:rsidP="00454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5271E1" w:rsidRPr="00DE4147" w:rsidRDefault="005271E1" w:rsidP="00454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</w:tcPr>
          <w:p w:rsidR="005271E1" w:rsidRPr="00DE4147" w:rsidRDefault="005271E1" w:rsidP="00454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5271E1" w:rsidRPr="00DE4147" w:rsidRDefault="005271E1" w:rsidP="0045458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271E1" w:rsidRPr="006C47CC" w:rsidTr="0045458D">
        <w:tc>
          <w:tcPr>
            <w:tcW w:w="3262" w:type="dxa"/>
            <w:gridSpan w:val="2"/>
            <w:tcBorders>
              <w:top w:val="single" w:sz="4" w:space="0" w:color="auto"/>
            </w:tcBorders>
          </w:tcPr>
          <w:p w:rsidR="005271E1" w:rsidRPr="006C47CC" w:rsidRDefault="005271E1" w:rsidP="0045458D">
            <w:pPr>
              <w:pStyle w:val="table10"/>
              <w:jc w:val="center"/>
              <w:rPr>
                <w:i/>
              </w:rPr>
            </w:pPr>
            <w:r>
              <w:rPr>
                <w:i/>
              </w:rPr>
              <w:t>(должность)</w:t>
            </w:r>
          </w:p>
        </w:tc>
        <w:tc>
          <w:tcPr>
            <w:tcW w:w="360" w:type="dxa"/>
            <w:vMerge/>
          </w:tcPr>
          <w:p w:rsidR="005271E1" w:rsidRPr="006C47CC" w:rsidRDefault="005271E1" w:rsidP="0045458D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5271E1" w:rsidRPr="006C47CC" w:rsidRDefault="005271E1" w:rsidP="0045458D">
            <w:pPr>
              <w:pStyle w:val="table10"/>
              <w:jc w:val="center"/>
              <w:rPr>
                <w:i/>
              </w:rPr>
            </w:pPr>
            <w:r w:rsidRPr="00DE4147">
              <w:rPr>
                <w:i/>
              </w:rPr>
              <w:t>(подпись)</w:t>
            </w:r>
          </w:p>
        </w:tc>
        <w:tc>
          <w:tcPr>
            <w:tcW w:w="360" w:type="dxa"/>
            <w:vMerge/>
          </w:tcPr>
          <w:p w:rsidR="005271E1" w:rsidRPr="00A707B7" w:rsidRDefault="005271E1" w:rsidP="0045458D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5271E1" w:rsidRPr="00A707B7" w:rsidRDefault="005271E1" w:rsidP="0045458D">
            <w:pPr>
              <w:pStyle w:val="table10"/>
              <w:jc w:val="center"/>
              <w:rPr>
                <w:i/>
              </w:rPr>
            </w:pPr>
            <w:r w:rsidRPr="00B160BD">
              <w:rPr>
                <w:i/>
              </w:rPr>
              <w:t>(фамилия, собственное имя,</w:t>
            </w:r>
            <w:r>
              <w:rPr>
                <w:i/>
              </w:rPr>
              <w:t xml:space="preserve"> </w:t>
            </w:r>
            <w:r w:rsidRPr="00B160BD">
              <w:rPr>
                <w:i/>
              </w:rPr>
              <w:t>отчество (если таковое имеется)</w:t>
            </w:r>
          </w:p>
        </w:tc>
      </w:tr>
      <w:tr w:rsidR="005271E1" w:rsidRPr="002A629C" w:rsidTr="0045458D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62" w:type="dxa"/>
            <w:tcBorders>
              <w:bottom w:val="single" w:sz="4" w:space="0" w:color="auto"/>
            </w:tcBorders>
          </w:tcPr>
          <w:p w:rsidR="005271E1" w:rsidRPr="00FE7253" w:rsidRDefault="005271E1" w:rsidP="0045458D">
            <w:pPr>
              <w:pStyle w:val="newncpi0"/>
              <w:jc w:val="center"/>
            </w:pPr>
          </w:p>
        </w:tc>
        <w:tc>
          <w:tcPr>
            <w:tcW w:w="7440" w:type="dxa"/>
            <w:gridSpan w:val="5"/>
          </w:tcPr>
          <w:p w:rsidR="005271E1" w:rsidRPr="00FE7253" w:rsidRDefault="005271E1" w:rsidP="0045458D">
            <w:pPr>
              <w:pStyle w:val="newncpi0"/>
              <w:jc w:val="center"/>
            </w:pPr>
          </w:p>
        </w:tc>
      </w:tr>
      <w:tr w:rsidR="005271E1" w:rsidTr="0045458D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62" w:type="dxa"/>
          </w:tcPr>
          <w:p w:rsidR="005271E1" w:rsidRPr="00A707B7" w:rsidRDefault="005271E1" w:rsidP="0045458D">
            <w:pPr>
              <w:pStyle w:val="table10"/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7440" w:type="dxa"/>
            <w:gridSpan w:val="5"/>
          </w:tcPr>
          <w:p w:rsidR="005271E1" w:rsidRPr="00A707B7" w:rsidRDefault="005271E1" w:rsidP="0045458D">
            <w:pPr>
              <w:pStyle w:val="table10"/>
              <w:jc w:val="center"/>
              <w:rPr>
                <w:i/>
              </w:rPr>
            </w:pPr>
          </w:p>
        </w:tc>
      </w:tr>
    </w:tbl>
    <w:p w:rsidR="00B31A78" w:rsidRPr="00A150BE" w:rsidRDefault="00B31A78" w:rsidP="005271E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B31A78" w:rsidRPr="00A150BE" w:rsidSect="00B3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780" w:rsidRDefault="00103780" w:rsidP="005F113F">
      <w:pPr>
        <w:spacing w:after="0" w:line="240" w:lineRule="auto"/>
      </w:pPr>
      <w:r>
        <w:separator/>
      </w:r>
    </w:p>
  </w:endnote>
  <w:endnote w:type="continuationSeparator" w:id="0">
    <w:p w:rsidR="00103780" w:rsidRDefault="00103780" w:rsidP="005F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780" w:rsidRDefault="00103780" w:rsidP="005F113F">
      <w:pPr>
        <w:spacing w:after="0" w:line="240" w:lineRule="auto"/>
      </w:pPr>
      <w:r>
        <w:separator/>
      </w:r>
    </w:p>
  </w:footnote>
  <w:footnote w:type="continuationSeparator" w:id="0">
    <w:p w:rsidR="00103780" w:rsidRDefault="00103780" w:rsidP="005F113F">
      <w:pPr>
        <w:spacing w:after="0" w:line="240" w:lineRule="auto"/>
      </w:pPr>
      <w:r>
        <w:continuationSeparator/>
      </w:r>
    </w:p>
  </w:footnote>
  <w:footnote w:id="1">
    <w:p w:rsidR="005F113F" w:rsidRPr="00A150BE" w:rsidRDefault="005F113F" w:rsidP="005F1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30"/>
          <w:lang w:eastAsia="ru-RU"/>
        </w:rPr>
      </w:pPr>
      <w:r>
        <w:rPr>
          <w:rStyle w:val="a9"/>
        </w:rPr>
        <w:footnoteRef/>
      </w:r>
      <w:r>
        <w:t xml:space="preserve"> </w:t>
      </w:r>
      <w:r w:rsidRPr="00A150BE">
        <w:rPr>
          <w:rFonts w:ascii="Times New Roman" w:eastAsia="Times New Roman" w:hAnsi="Times New Roman" w:cs="Times New Roman"/>
          <w:color w:val="22262A"/>
          <w:sz w:val="24"/>
          <w:szCs w:val="30"/>
          <w:lang w:eastAsia="ru-RU"/>
        </w:rPr>
        <w:t xml:space="preserve">&lt;*&gt; </w:t>
      </w:r>
      <w:r w:rsidRPr="00A150BE">
        <w:rPr>
          <w:rFonts w:ascii="Times New Roman" w:eastAsia="Times New Roman" w:hAnsi="Times New Roman" w:cs="Times New Roman"/>
          <w:color w:val="22262A"/>
          <w:szCs w:val="30"/>
          <w:lang w:eastAsia="ru-RU"/>
        </w:rPr>
        <w:t xml:space="preserve">Для целей настоящего Положения под членами семьи гражданина понимаются супруг (супруга), родители (усыновители, </w:t>
      </w:r>
      <w:proofErr w:type="spellStart"/>
      <w:r w:rsidRPr="00A150BE">
        <w:rPr>
          <w:rFonts w:ascii="Times New Roman" w:eastAsia="Times New Roman" w:hAnsi="Times New Roman" w:cs="Times New Roman"/>
          <w:color w:val="22262A"/>
          <w:szCs w:val="30"/>
          <w:lang w:eastAsia="ru-RU"/>
        </w:rPr>
        <w:t>удочерители</w:t>
      </w:r>
      <w:proofErr w:type="spellEnd"/>
      <w:r w:rsidRPr="00A150BE">
        <w:rPr>
          <w:rFonts w:ascii="Times New Roman" w:eastAsia="Times New Roman" w:hAnsi="Times New Roman" w:cs="Times New Roman"/>
          <w:color w:val="22262A"/>
          <w:szCs w:val="30"/>
          <w:lang w:eastAsia="ru-RU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 w:rsidRPr="00A150BE">
        <w:rPr>
          <w:rFonts w:ascii="Times New Roman" w:eastAsia="Times New Roman" w:hAnsi="Times New Roman" w:cs="Times New Roman"/>
          <w:color w:val="22262A"/>
          <w:szCs w:val="30"/>
          <w:lang w:eastAsia="ru-RU"/>
        </w:rPr>
        <w:t>удочерители</w:t>
      </w:r>
      <w:proofErr w:type="spellEnd"/>
      <w:r w:rsidRPr="00A150BE">
        <w:rPr>
          <w:rFonts w:ascii="Times New Roman" w:eastAsia="Times New Roman" w:hAnsi="Times New Roman" w:cs="Times New Roman"/>
          <w:color w:val="22262A"/>
          <w:szCs w:val="30"/>
          <w:lang w:eastAsia="ru-RU"/>
        </w:rPr>
        <w:t>), дети, в том числе усыновленные, удочеренные, дед, бабка, внуки, прадед, прабабка, правнуки супруга (супруги).</w:t>
      </w:r>
    </w:p>
    <w:p w:rsidR="005F113F" w:rsidRDefault="005F113F">
      <w:pPr>
        <w:pStyle w:val="a7"/>
      </w:pPr>
    </w:p>
  </w:footnote>
  <w:footnote w:id="2">
    <w:p w:rsidR="005F113F" w:rsidRDefault="005F113F" w:rsidP="005F113F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150BE">
        <w:rPr>
          <w:rFonts w:ascii="Times New Roman" w:eastAsia="Times New Roman" w:hAnsi="Times New Roman" w:cs="Times New Roman"/>
          <w:color w:val="22262A"/>
          <w:sz w:val="24"/>
          <w:szCs w:val="30"/>
          <w:lang w:eastAsia="ru-RU"/>
        </w:rPr>
        <w:t xml:space="preserve">&lt;**&gt; </w:t>
      </w:r>
      <w:r w:rsidRPr="00A150BE">
        <w:rPr>
          <w:rFonts w:ascii="Times New Roman" w:eastAsia="Times New Roman" w:hAnsi="Times New Roman" w:cs="Times New Roman"/>
          <w:color w:val="22262A"/>
          <w:sz w:val="22"/>
          <w:szCs w:val="30"/>
          <w:lang w:eastAsia="ru-RU"/>
        </w:rPr>
        <w:t>Для целей настоящего Положения под иными государственными органами (организациями) понимаются государственные органы (организации), имеющие право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 6 марта 2025 г. N 95, на утверждение списков на получение льготных кредитов.</w:t>
      </w:r>
    </w:p>
  </w:footnote>
  <w:footnote w:id="3">
    <w:p w:rsidR="005F113F" w:rsidRPr="00A150BE" w:rsidRDefault="005F113F" w:rsidP="005F1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30"/>
          <w:lang w:eastAsia="ru-RU"/>
        </w:rPr>
      </w:pPr>
      <w:r>
        <w:rPr>
          <w:rStyle w:val="a9"/>
        </w:rPr>
        <w:footnoteRef/>
      </w:r>
      <w:r>
        <w:t xml:space="preserve"> </w:t>
      </w:r>
      <w:r w:rsidRPr="00A150BE">
        <w:rPr>
          <w:rFonts w:ascii="Times New Roman" w:eastAsia="Times New Roman" w:hAnsi="Times New Roman" w:cs="Times New Roman"/>
          <w:color w:val="22262A"/>
          <w:szCs w:val="30"/>
          <w:lang w:eastAsia="ru-RU"/>
        </w:rPr>
        <w:t>&lt;***&gt;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5F113F" w:rsidRDefault="005F113F">
      <w:pPr>
        <w:pStyle w:val="a7"/>
      </w:pPr>
    </w:p>
  </w:footnote>
  <w:footnote w:id="4">
    <w:p w:rsidR="005F113F" w:rsidRPr="00A150BE" w:rsidRDefault="005F113F" w:rsidP="005F1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lang w:eastAsia="ru-RU"/>
        </w:rPr>
      </w:pPr>
      <w:r w:rsidRPr="005F113F">
        <w:rPr>
          <w:rStyle w:val="a9"/>
        </w:rPr>
        <w:footnoteRef/>
      </w:r>
      <w:r w:rsidRPr="005F113F">
        <w:t xml:space="preserve"> </w:t>
      </w:r>
      <w:r w:rsidRPr="00A150BE">
        <w:rPr>
          <w:rFonts w:ascii="Times New Roman" w:eastAsia="Times New Roman" w:hAnsi="Times New Roman" w:cs="Times New Roman"/>
          <w:color w:val="22262A"/>
          <w:lang w:eastAsia="ru-RU"/>
        </w:rPr>
        <w:t>&lt;****&gt; 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в соответствии с пунктом 17 </w:t>
      </w:r>
      <w:r w:rsidRPr="005F113F">
        <w:rPr>
          <w:rFonts w:ascii="Times New Roman" w:eastAsia="Times New Roman" w:hAnsi="Times New Roman" w:cs="Times New Roman"/>
          <w:lang w:eastAsia="ru-RU"/>
        </w:rPr>
        <w:t>приложения 1</w:t>
      </w:r>
      <w:r w:rsidRPr="00A150BE">
        <w:rPr>
          <w:rFonts w:ascii="Times New Roman" w:eastAsia="Times New Roman" w:hAnsi="Times New Roman" w:cs="Times New Roman"/>
          <w:color w:val="22262A"/>
          <w:lang w:eastAsia="ru-RU"/>
        </w:rPr>
        <w:t> к Положению об 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5F113F" w:rsidRDefault="005F113F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246F9"/>
    <w:multiLevelType w:val="multilevel"/>
    <w:tmpl w:val="F0660B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9A56E7"/>
    <w:multiLevelType w:val="multilevel"/>
    <w:tmpl w:val="49D603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611AE"/>
    <w:multiLevelType w:val="multilevel"/>
    <w:tmpl w:val="FC54D0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D450C"/>
    <w:multiLevelType w:val="multilevel"/>
    <w:tmpl w:val="2A985A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12770"/>
    <w:multiLevelType w:val="multilevel"/>
    <w:tmpl w:val="58983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C5C5E"/>
    <w:multiLevelType w:val="multilevel"/>
    <w:tmpl w:val="A4A6157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E64C7"/>
    <w:multiLevelType w:val="multilevel"/>
    <w:tmpl w:val="E1867E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F2808"/>
    <w:multiLevelType w:val="multilevel"/>
    <w:tmpl w:val="7EA28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86106A"/>
    <w:multiLevelType w:val="multilevel"/>
    <w:tmpl w:val="F148DF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E01955"/>
    <w:multiLevelType w:val="multilevel"/>
    <w:tmpl w:val="245ADB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BE"/>
    <w:rsid w:val="00103780"/>
    <w:rsid w:val="002B352B"/>
    <w:rsid w:val="005271E1"/>
    <w:rsid w:val="005E41FB"/>
    <w:rsid w:val="005F113F"/>
    <w:rsid w:val="00987038"/>
    <w:rsid w:val="00A150BE"/>
    <w:rsid w:val="00B31A78"/>
    <w:rsid w:val="00D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10ECD-BC46-47C9-98F1-B859BD76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0BE"/>
    <w:rPr>
      <w:b/>
      <w:bCs/>
    </w:rPr>
  </w:style>
  <w:style w:type="character" w:styleId="a5">
    <w:name w:val="Hyperlink"/>
    <w:basedOn w:val="a0"/>
    <w:uiPriority w:val="99"/>
    <w:semiHidden/>
    <w:unhideWhenUsed/>
    <w:rsid w:val="00A150BE"/>
    <w:rPr>
      <w:color w:val="0000FF"/>
      <w:u w:val="single"/>
    </w:rPr>
  </w:style>
  <w:style w:type="paragraph" w:customStyle="1" w:styleId="ConsPlusNormal">
    <w:name w:val="ConsPlusNormal"/>
    <w:rsid w:val="005271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271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table10">
    <w:name w:val="table10"/>
    <w:basedOn w:val="a"/>
    <w:rsid w:val="00527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5271E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271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27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5F113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F113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F113F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F113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F113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F1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48BE7-AD22-412F-B203-2FE15E98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3475</Words>
  <Characters>19811</Characters>
  <Application>Microsoft Office Word</Application>
  <DocSecurity>4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Гоцко</dc:creator>
  <cp:lastModifiedBy>Гоцко</cp:lastModifiedBy>
  <cp:revision>2</cp:revision>
  <dcterms:created xsi:type="dcterms:W3CDTF">2025-11-26T10:56:00Z</dcterms:created>
  <dcterms:modified xsi:type="dcterms:W3CDTF">2025-11-26T10:56:00Z</dcterms:modified>
</cp:coreProperties>
</file>